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9FC" w:rsidRPr="00614FA6" w:rsidRDefault="00FA09FC" w:rsidP="00FA09FC">
      <w:pPr>
        <w:jc w:val="center"/>
        <w:rPr>
          <w:sz w:val="28"/>
        </w:rPr>
      </w:pPr>
      <w:r w:rsidRPr="00614FA6">
        <w:rPr>
          <w:sz w:val="28"/>
        </w:rPr>
        <w:t>НЕГОСУДАРСТВЕННОЕ ОБРАЗОВАТЕЛЬНОЕ УЧРЕЖДЕНИЕ</w:t>
      </w:r>
    </w:p>
    <w:p w:rsidR="00FA09FC" w:rsidRPr="00614FA6" w:rsidRDefault="00FA09FC" w:rsidP="00FA09FC">
      <w:pPr>
        <w:jc w:val="center"/>
        <w:rPr>
          <w:sz w:val="28"/>
        </w:rPr>
      </w:pPr>
      <w:r w:rsidRPr="00614FA6">
        <w:rPr>
          <w:sz w:val="28"/>
        </w:rPr>
        <w:t>ВЫСШЕГО ПРОФЕССИОНАЛЬНОГО ОБРАЗОВАНИЯ</w:t>
      </w:r>
    </w:p>
    <w:p w:rsidR="00FA09FC" w:rsidRPr="00614FA6" w:rsidRDefault="00FA09FC" w:rsidP="00FA09FC">
      <w:pPr>
        <w:jc w:val="center"/>
        <w:rPr>
          <w:sz w:val="28"/>
        </w:rPr>
      </w:pPr>
      <w:r w:rsidRPr="00614FA6">
        <w:rPr>
          <w:sz w:val="28"/>
        </w:rPr>
        <w:t>«САНКТ-ПЕТЕРБУРГСКИЙ ГУМАНИТАРНЫЙ</w:t>
      </w:r>
    </w:p>
    <w:p w:rsidR="00FA09FC" w:rsidRPr="00614FA6" w:rsidRDefault="00FA09FC" w:rsidP="00FA09FC">
      <w:pPr>
        <w:jc w:val="center"/>
        <w:rPr>
          <w:sz w:val="28"/>
        </w:rPr>
      </w:pPr>
      <w:r w:rsidRPr="00614FA6">
        <w:rPr>
          <w:sz w:val="28"/>
        </w:rPr>
        <w:t>УНИВЕРСИТЕТ ПРОФСОЮЗОВ»</w:t>
      </w:r>
    </w:p>
    <w:p w:rsidR="00FA09FC" w:rsidRPr="00614FA6" w:rsidRDefault="00FA09FC" w:rsidP="00FA09FC">
      <w:pPr>
        <w:rPr>
          <w:sz w:val="28"/>
        </w:rPr>
      </w:pPr>
    </w:p>
    <w:p w:rsidR="00FA09FC" w:rsidRPr="00614FA6" w:rsidRDefault="00FA09FC" w:rsidP="00FA09FC">
      <w:pPr>
        <w:jc w:val="center"/>
        <w:rPr>
          <w:sz w:val="28"/>
          <w:u w:val="single"/>
        </w:rPr>
      </w:pPr>
      <w:r w:rsidRPr="00614FA6">
        <w:rPr>
          <w:sz w:val="28"/>
        </w:rPr>
        <w:t xml:space="preserve">Кафедра </w:t>
      </w:r>
      <w:r w:rsidRPr="00AB6698">
        <w:rPr>
          <w:sz w:val="28"/>
        </w:rPr>
        <w:t>Информатики и математики</w:t>
      </w:r>
      <w:r w:rsidRPr="00614FA6">
        <w:rPr>
          <w:sz w:val="28"/>
          <w:u w:val="single"/>
        </w:rPr>
        <w:t xml:space="preserve">     </w:t>
      </w:r>
    </w:p>
    <w:p w:rsidR="00AB6698" w:rsidRDefault="00AB6698" w:rsidP="00AB6698">
      <w:pPr>
        <w:ind w:left="5103"/>
        <w:jc w:val="right"/>
        <w:rPr>
          <w:sz w:val="28"/>
          <w:szCs w:val="28"/>
        </w:rPr>
      </w:pPr>
    </w:p>
    <w:p w:rsidR="00AB6698" w:rsidRDefault="00AB6698" w:rsidP="00AB6698">
      <w:pPr>
        <w:ind w:left="5103"/>
        <w:jc w:val="right"/>
        <w:rPr>
          <w:sz w:val="28"/>
          <w:szCs w:val="28"/>
        </w:rPr>
      </w:pPr>
    </w:p>
    <w:p w:rsidR="00AB6698" w:rsidRPr="00E53181" w:rsidRDefault="00AB6698" w:rsidP="00AB6698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</w:p>
    <w:p w:rsidR="00AB6698" w:rsidRPr="00E53181" w:rsidRDefault="00AB6698" w:rsidP="00AB6698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AB6698" w:rsidRPr="00E53181" w:rsidRDefault="00AB6698" w:rsidP="00AB6698">
      <w:pPr>
        <w:ind w:left="5103"/>
        <w:jc w:val="right"/>
        <w:rPr>
          <w:sz w:val="28"/>
          <w:szCs w:val="28"/>
        </w:rPr>
      </w:pPr>
    </w:p>
    <w:p w:rsidR="00AB6698" w:rsidRPr="00E53181" w:rsidRDefault="00AB6698" w:rsidP="00AB6698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Протокол №1 от 01.06.2020</w:t>
      </w:r>
    </w:p>
    <w:p w:rsidR="00FA09FC" w:rsidRPr="00614FA6" w:rsidRDefault="00FA09FC" w:rsidP="00FA09FC">
      <w:pPr>
        <w:jc w:val="center"/>
        <w:rPr>
          <w:sz w:val="28"/>
        </w:rPr>
      </w:pPr>
    </w:p>
    <w:p w:rsidR="00FA09FC" w:rsidRPr="00614FA6" w:rsidRDefault="00FA09FC" w:rsidP="00FA09FC">
      <w:pPr>
        <w:jc w:val="center"/>
        <w:rPr>
          <w:sz w:val="28"/>
        </w:rPr>
      </w:pPr>
    </w:p>
    <w:p w:rsidR="00FA09FC" w:rsidRPr="00614FA6" w:rsidRDefault="00FA09FC" w:rsidP="00FA09FC">
      <w:pPr>
        <w:jc w:val="center"/>
        <w:rPr>
          <w:sz w:val="28"/>
        </w:rPr>
      </w:pPr>
    </w:p>
    <w:p w:rsidR="00FA09FC" w:rsidRPr="00614FA6" w:rsidRDefault="00AB6698" w:rsidP="00FA09FC">
      <w:pPr>
        <w:jc w:val="center"/>
        <w:rPr>
          <w:b/>
          <w:sz w:val="28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ДИСЦИПЛИНЕ</w:t>
      </w:r>
    </w:p>
    <w:p w:rsidR="00200294" w:rsidRPr="000E2356" w:rsidRDefault="00200294" w:rsidP="0020029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Дискретная математика</w:t>
      </w:r>
    </w:p>
    <w:p w:rsidR="00FA09FC" w:rsidRPr="00614FA6" w:rsidRDefault="00FA09FC" w:rsidP="00FA09FC">
      <w:pPr>
        <w:jc w:val="center"/>
        <w:rPr>
          <w:sz w:val="28"/>
        </w:rPr>
      </w:pPr>
    </w:p>
    <w:p w:rsidR="00FA09FC" w:rsidRPr="00614FA6" w:rsidRDefault="0067648C" w:rsidP="00FA09FC">
      <w:pPr>
        <w:jc w:val="center"/>
        <w:rPr>
          <w:sz w:val="28"/>
          <w:lang w:eastAsia="ru-RU"/>
        </w:rPr>
      </w:pPr>
      <w:r>
        <w:rPr>
          <w:b/>
          <w:sz w:val="28"/>
          <w:lang w:eastAsia="ru-RU"/>
        </w:rPr>
        <w:t>09</w:t>
      </w:r>
      <w:r w:rsidR="00FA09FC" w:rsidRPr="00614FA6">
        <w:rPr>
          <w:b/>
          <w:sz w:val="28"/>
          <w:lang w:eastAsia="ru-RU"/>
        </w:rPr>
        <w:t>.0</w:t>
      </w:r>
      <w:r w:rsidR="00CC4AE2">
        <w:rPr>
          <w:b/>
          <w:sz w:val="28"/>
          <w:lang w:eastAsia="ru-RU"/>
        </w:rPr>
        <w:t>3</w:t>
      </w:r>
      <w:r w:rsidR="00FA09FC" w:rsidRPr="00614FA6">
        <w:rPr>
          <w:b/>
          <w:sz w:val="28"/>
          <w:lang w:eastAsia="ru-RU"/>
        </w:rPr>
        <w:t>.0</w:t>
      </w:r>
      <w:r>
        <w:rPr>
          <w:b/>
          <w:sz w:val="28"/>
          <w:lang w:eastAsia="ru-RU"/>
        </w:rPr>
        <w:t>3</w:t>
      </w:r>
      <w:r w:rsidR="00FA09FC" w:rsidRPr="00614FA6">
        <w:rPr>
          <w:b/>
          <w:sz w:val="28"/>
          <w:lang w:eastAsia="ru-RU"/>
        </w:rPr>
        <w:t xml:space="preserve"> </w:t>
      </w:r>
      <w:r w:rsidR="00FA09FC" w:rsidRPr="00614FA6">
        <w:rPr>
          <w:sz w:val="28"/>
          <w:lang w:eastAsia="ru-RU"/>
        </w:rPr>
        <w:t xml:space="preserve"> </w:t>
      </w:r>
      <w:r w:rsidR="00FA09FC" w:rsidRPr="00614FA6">
        <w:rPr>
          <w:b/>
          <w:sz w:val="28"/>
          <w:lang w:eastAsia="ru-RU"/>
        </w:rPr>
        <w:t>«</w:t>
      </w:r>
      <w:r w:rsidRPr="00614FA6">
        <w:rPr>
          <w:b/>
          <w:sz w:val="28"/>
          <w:lang w:eastAsia="ru-RU"/>
        </w:rPr>
        <w:t>Прикладная информатика</w:t>
      </w:r>
      <w:r w:rsidR="00FA09FC" w:rsidRPr="00614FA6">
        <w:rPr>
          <w:b/>
          <w:sz w:val="28"/>
          <w:lang w:eastAsia="ru-RU"/>
        </w:rPr>
        <w:t>»</w:t>
      </w:r>
    </w:p>
    <w:p w:rsidR="00FA09FC" w:rsidRPr="00614FA6" w:rsidRDefault="00FA09FC" w:rsidP="00FA09FC">
      <w:pPr>
        <w:jc w:val="center"/>
        <w:rPr>
          <w:sz w:val="28"/>
          <w:lang w:eastAsia="ru-RU"/>
        </w:rPr>
      </w:pPr>
    </w:p>
    <w:p w:rsidR="00FA09FC" w:rsidRDefault="0067648C" w:rsidP="00FA09FC">
      <w:pPr>
        <w:jc w:val="center"/>
        <w:rPr>
          <w:sz w:val="28"/>
          <w:lang w:eastAsia="ru-RU"/>
        </w:rPr>
      </w:pPr>
      <w:r w:rsidRPr="00614FA6">
        <w:rPr>
          <w:sz w:val="28"/>
          <w:lang w:eastAsia="ru-RU"/>
        </w:rPr>
        <w:t>Профиль подготовки «</w:t>
      </w:r>
      <w:r w:rsidR="00CC4AE2">
        <w:rPr>
          <w:sz w:val="28"/>
          <w:szCs w:val="28"/>
          <w:lang w:eastAsia="ru-RU"/>
        </w:rPr>
        <w:t>Прикладная информатика в экономике</w:t>
      </w:r>
      <w:r w:rsidRPr="00614FA6">
        <w:rPr>
          <w:sz w:val="28"/>
          <w:lang w:eastAsia="ru-RU"/>
        </w:rPr>
        <w:t>»</w:t>
      </w:r>
    </w:p>
    <w:p w:rsidR="0067648C" w:rsidRPr="00614FA6" w:rsidRDefault="0067648C" w:rsidP="00FA09FC">
      <w:pPr>
        <w:jc w:val="center"/>
        <w:rPr>
          <w:sz w:val="28"/>
          <w:lang w:eastAsia="ru-RU"/>
        </w:rPr>
      </w:pPr>
    </w:p>
    <w:p w:rsidR="00FA09FC" w:rsidRPr="00614FA6" w:rsidRDefault="00FA09FC" w:rsidP="00FA09FC">
      <w:pPr>
        <w:jc w:val="center"/>
        <w:rPr>
          <w:sz w:val="28"/>
          <w:lang w:eastAsia="ru-RU"/>
        </w:rPr>
      </w:pPr>
      <w:r w:rsidRPr="00614FA6">
        <w:rPr>
          <w:sz w:val="28"/>
          <w:lang w:eastAsia="ru-RU"/>
        </w:rPr>
        <w:t>Квалификация:</w:t>
      </w:r>
    </w:p>
    <w:p w:rsidR="00FA09FC" w:rsidRPr="00DF0DAE" w:rsidRDefault="00CC4AE2" w:rsidP="00FA09FC">
      <w:pPr>
        <w:jc w:val="center"/>
        <w:rPr>
          <w:lang w:eastAsia="ru-RU"/>
        </w:rPr>
      </w:pPr>
      <w:r>
        <w:rPr>
          <w:b/>
          <w:sz w:val="28"/>
          <w:szCs w:val="28"/>
          <w:lang w:eastAsia="ru-RU"/>
        </w:rPr>
        <w:t>Бакалавр</w:t>
      </w:r>
    </w:p>
    <w:p w:rsidR="00FA09FC" w:rsidRPr="00DF0DAE" w:rsidRDefault="00FA09FC" w:rsidP="00FA09FC">
      <w:pPr>
        <w:jc w:val="center"/>
      </w:pPr>
    </w:p>
    <w:p w:rsidR="00FA09FC" w:rsidRDefault="00FA09FC" w:rsidP="00FA09FC">
      <w:pPr>
        <w:jc w:val="center"/>
      </w:pPr>
    </w:p>
    <w:p w:rsidR="00AB6698" w:rsidRDefault="00AB6698" w:rsidP="00FA09FC">
      <w:pPr>
        <w:jc w:val="center"/>
      </w:pPr>
    </w:p>
    <w:p w:rsidR="00AB6698" w:rsidRDefault="00AB6698" w:rsidP="00FA09FC">
      <w:pPr>
        <w:jc w:val="center"/>
      </w:pPr>
    </w:p>
    <w:p w:rsidR="00AB6698" w:rsidRDefault="00AB6698" w:rsidP="00FA09FC">
      <w:pPr>
        <w:jc w:val="center"/>
      </w:pPr>
    </w:p>
    <w:p w:rsidR="00AB6698" w:rsidRDefault="00AB6698" w:rsidP="00FA09FC">
      <w:pPr>
        <w:jc w:val="center"/>
      </w:pPr>
    </w:p>
    <w:p w:rsidR="00AB6698" w:rsidRDefault="00AB6698" w:rsidP="00FA09FC">
      <w:pPr>
        <w:jc w:val="center"/>
      </w:pPr>
    </w:p>
    <w:p w:rsidR="00AB6698" w:rsidRDefault="00AB6698" w:rsidP="00FA09FC">
      <w:pPr>
        <w:jc w:val="center"/>
      </w:pPr>
    </w:p>
    <w:p w:rsidR="00AB6698" w:rsidRDefault="00AB6698" w:rsidP="00FA09FC">
      <w:pPr>
        <w:jc w:val="center"/>
      </w:pPr>
    </w:p>
    <w:p w:rsidR="00AB6698" w:rsidRDefault="00AB6698" w:rsidP="00FA09FC">
      <w:pPr>
        <w:jc w:val="center"/>
      </w:pPr>
    </w:p>
    <w:p w:rsidR="00AB6698" w:rsidRDefault="00AB6698" w:rsidP="00FA09FC">
      <w:pPr>
        <w:jc w:val="center"/>
      </w:pPr>
    </w:p>
    <w:p w:rsidR="00AB6698" w:rsidRDefault="00AB6698" w:rsidP="00FA09FC">
      <w:pPr>
        <w:jc w:val="center"/>
      </w:pPr>
    </w:p>
    <w:p w:rsidR="00AB6698" w:rsidRDefault="00AB6698" w:rsidP="00FA09FC">
      <w:pPr>
        <w:jc w:val="center"/>
      </w:pPr>
    </w:p>
    <w:p w:rsidR="00AB6698" w:rsidRDefault="00AB6698" w:rsidP="00FA09FC">
      <w:pPr>
        <w:jc w:val="center"/>
      </w:pPr>
    </w:p>
    <w:p w:rsidR="00AB6698" w:rsidRDefault="00AB6698" w:rsidP="00FA09FC">
      <w:pPr>
        <w:jc w:val="center"/>
      </w:pPr>
    </w:p>
    <w:p w:rsidR="00AB6698" w:rsidRDefault="00AB6698" w:rsidP="00FA09FC">
      <w:pPr>
        <w:jc w:val="center"/>
      </w:pPr>
    </w:p>
    <w:p w:rsidR="00AB6698" w:rsidRDefault="00AB6698" w:rsidP="00FA09FC">
      <w:pPr>
        <w:jc w:val="center"/>
      </w:pPr>
    </w:p>
    <w:p w:rsidR="00431C1B" w:rsidRPr="00DF0DAE" w:rsidRDefault="00431C1B" w:rsidP="00FA09FC">
      <w:pPr>
        <w:jc w:val="center"/>
      </w:pPr>
    </w:p>
    <w:p w:rsidR="00FA09FC" w:rsidRPr="0067648C" w:rsidRDefault="00FA09FC" w:rsidP="00FA09FC">
      <w:pPr>
        <w:jc w:val="center"/>
        <w:rPr>
          <w:sz w:val="28"/>
          <w:szCs w:val="28"/>
        </w:rPr>
      </w:pPr>
      <w:r w:rsidRPr="0067648C">
        <w:rPr>
          <w:sz w:val="28"/>
          <w:szCs w:val="28"/>
        </w:rPr>
        <w:t xml:space="preserve">Санкт-Петербург </w:t>
      </w:r>
    </w:p>
    <w:p w:rsidR="00AB6698" w:rsidRDefault="00AB6698" w:rsidP="00FA09FC">
      <w:pPr>
        <w:suppressAutoHyphens w:val="0"/>
        <w:jc w:val="both"/>
        <w:rPr>
          <w:b/>
        </w:rPr>
      </w:pPr>
      <w:bookmarkStart w:id="0" w:name="_Toc400032989"/>
    </w:p>
    <w:p w:rsidR="000A3D0E" w:rsidRDefault="000A3D0E" w:rsidP="00FA09FC">
      <w:pPr>
        <w:suppressAutoHyphens w:val="0"/>
        <w:jc w:val="both"/>
        <w:rPr>
          <w:b/>
        </w:rPr>
      </w:pPr>
    </w:p>
    <w:p w:rsidR="00200294" w:rsidRDefault="00200294" w:rsidP="00FA09FC">
      <w:pPr>
        <w:suppressAutoHyphens w:val="0"/>
        <w:jc w:val="both"/>
        <w:rPr>
          <w:b/>
        </w:rPr>
      </w:pPr>
    </w:p>
    <w:p w:rsidR="00CC4AE2" w:rsidRDefault="00CC4AE2" w:rsidP="00FA09FC">
      <w:pPr>
        <w:suppressAutoHyphens w:val="0"/>
        <w:jc w:val="both"/>
        <w:rPr>
          <w:b/>
        </w:rPr>
      </w:pPr>
    </w:p>
    <w:p w:rsidR="00AB6698" w:rsidRPr="00843637" w:rsidRDefault="00AB6698" w:rsidP="00AB6698">
      <w:pPr>
        <w:pStyle w:val="afd"/>
        <w:ind w:firstLine="709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 Общие положения</w:t>
      </w:r>
    </w:p>
    <w:p w:rsidR="00AB6698" w:rsidRDefault="00AB6698" w:rsidP="00AB6698">
      <w:pPr>
        <w:pStyle w:val="afd"/>
        <w:ind w:firstLine="709"/>
        <w:jc w:val="both"/>
        <w:rPr>
          <w:sz w:val="28"/>
          <w:szCs w:val="28"/>
        </w:rPr>
      </w:pPr>
    </w:p>
    <w:p w:rsidR="00AB6698" w:rsidRPr="00843637" w:rsidRDefault="00AB6698" w:rsidP="00AB6698">
      <w:pPr>
        <w:pStyle w:val="afd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</w:t>
      </w:r>
      <w:r w:rsidRPr="00843637">
        <w:rPr>
          <w:sz w:val="28"/>
          <w:szCs w:val="28"/>
        </w:rPr>
        <w:t>а</w:t>
      </w:r>
      <w:r w:rsidRPr="00843637">
        <w:rPr>
          <w:sz w:val="28"/>
          <w:szCs w:val="28"/>
        </w:rPr>
        <w:t>там обучения и требованиям образовательной программы дисциплины. Предметом оценивания являются знания, умения, навыки и (или) опыт де</w:t>
      </w:r>
      <w:r w:rsidRPr="00843637">
        <w:rPr>
          <w:sz w:val="28"/>
          <w:szCs w:val="28"/>
        </w:rPr>
        <w:t>я</w:t>
      </w:r>
      <w:r w:rsidRPr="00843637">
        <w:rPr>
          <w:sz w:val="28"/>
          <w:szCs w:val="28"/>
        </w:rPr>
        <w:t>тельности, характеризующие этапы формирования компетенций у обуча</w:t>
      </w:r>
      <w:r w:rsidRPr="00843637">
        <w:rPr>
          <w:sz w:val="28"/>
          <w:szCs w:val="28"/>
        </w:rPr>
        <w:t>ю</w:t>
      </w:r>
      <w:r w:rsidRPr="00843637">
        <w:rPr>
          <w:sz w:val="28"/>
          <w:szCs w:val="28"/>
        </w:rPr>
        <w:t>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</w:t>
      </w:r>
      <w:r w:rsidRPr="00843637">
        <w:rPr>
          <w:sz w:val="28"/>
          <w:szCs w:val="28"/>
        </w:rPr>
        <w:t>с</w:t>
      </w:r>
      <w:r w:rsidRPr="00843637">
        <w:rPr>
          <w:sz w:val="28"/>
          <w:szCs w:val="28"/>
        </w:rPr>
        <w:t>новным механизмом оценки качества подготовки и формой контроля уче</w:t>
      </w:r>
      <w:r w:rsidRPr="00843637">
        <w:rPr>
          <w:sz w:val="28"/>
          <w:szCs w:val="28"/>
        </w:rPr>
        <w:t>б</w:t>
      </w:r>
      <w:r w:rsidRPr="00843637">
        <w:rPr>
          <w:sz w:val="28"/>
          <w:szCs w:val="28"/>
        </w:rPr>
        <w:t>ной работы студентов являются текущий контроль успеваемости и промеж</w:t>
      </w:r>
      <w:r w:rsidRPr="00843637">
        <w:rPr>
          <w:sz w:val="28"/>
          <w:szCs w:val="28"/>
        </w:rPr>
        <w:t>у</w:t>
      </w:r>
      <w:r w:rsidRPr="00843637">
        <w:rPr>
          <w:sz w:val="28"/>
          <w:szCs w:val="28"/>
        </w:rPr>
        <w:t xml:space="preserve">точная аттестация. </w:t>
      </w:r>
    </w:p>
    <w:p w:rsidR="00AB6698" w:rsidRPr="00AB6698" w:rsidRDefault="00AB6698" w:rsidP="00FA09FC">
      <w:pPr>
        <w:suppressAutoHyphens w:val="0"/>
        <w:jc w:val="both"/>
        <w:rPr>
          <w:bCs/>
        </w:rPr>
      </w:pPr>
    </w:p>
    <w:bookmarkEnd w:id="0"/>
    <w:p w:rsidR="00AB6698" w:rsidRPr="00843637" w:rsidRDefault="00AB6698" w:rsidP="00AB6698">
      <w:pPr>
        <w:pStyle w:val="afd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>
        <w:rPr>
          <w:b/>
          <w:sz w:val="28"/>
          <w:szCs w:val="28"/>
        </w:rPr>
        <w:t>онтроля студентов по дисциплине</w:t>
      </w:r>
      <w:r w:rsidRPr="00843637">
        <w:rPr>
          <w:b/>
          <w:sz w:val="28"/>
          <w:szCs w:val="28"/>
        </w:rPr>
        <w:t xml:space="preserve"> </w:t>
      </w:r>
    </w:p>
    <w:p w:rsidR="00FA09FC" w:rsidRPr="00DE7417" w:rsidRDefault="00FA09FC" w:rsidP="00FA09FC">
      <w:pPr>
        <w:rPr>
          <w:b/>
        </w:rPr>
      </w:pPr>
    </w:p>
    <w:p w:rsidR="006132AB" w:rsidRPr="006132AB" w:rsidRDefault="006132AB" w:rsidP="006132AB">
      <w:pPr>
        <w:widowControl w:val="0"/>
        <w:jc w:val="both"/>
        <w:rPr>
          <w:sz w:val="28"/>
          <w:szCs w:val="28"/>
        </w:rPr>
      </w:pPr>
      <w:r w:rsidRPr="006132AB">
        <w:rPr>
          <w:b/>
          <w:sz w:val="28"/>
          <w:szCs w:val="28"/>
        </w:rPr>
        <w:t xml:space="preserve">Целью </w:t>
      </w:r>
      <w:r w:rsidRPr="006132AB">
        <w:rPr>
          <w:sz w:val="28"/>
          <w:szCs w:val="28"/>
        </w:rPr>
        <w:t>дисциплины «</w:t>
      </w:r>
      <w:r w:rsidR="007C1BE2">
        <w:rPr>
          <w:sz w:val="28"/>
          <w:szCs w:val="28"/>
        </w:rPr>
        <w:t>Дискретная математика</w:t>
      </w:r>
      <w:r w:rsidRPr="006132AB">
        <w:rPr>
          <w:sz w:val="28"/>
          <w:szCs w:val="28"/>
        </w:rPr>
        <w:t>» является</w:t>
      </w:r>
      <w:r w:rsidRPr="007C1BE2">
        <w:rPr>
          <w:sz w:val="28"/>
          <w:szCs w:val="28"/>
        </w:rPr>
        <w:t xml:space="preserve"> </w:t>
      </w:r>
      <w:r w:rsidR="007C1BE2" w:rsidRPr="007C1BE2">
        <w:rPr>
          <w:sz w:val="28"/>
          <w:szCs w:val="28"/>
        </w:rPr>
        <w:t>усвоение студентами определенного круга знаний по основным разделам дискретной математики и развитие навыков их использования в дальнейшей профессиональной деятельности</w:t>
      </w:r>
      <w:r w:rsidRPr="006132AB">
        <w:rPr>
          <w:sz w:val="28"/>
          <w:szCs w:val="28"/>
        </w:rPr>
        <w:t>.</w:t>
      </w:r>
    </w:p>
    <w:p w:rsidR="006132AB" w:rsidRPr="006132AB" w:rsidRDefault="006132AB" w:rsidP="006132AB">
      <w:pPr>
        <w:widowControl w:val="0"/>
        <w:rPr>
          <w:b/>
          <w:sz w:val="28"/>
          <w:szCs w:val="28"/>
        </w:rPr>
      </w:pPr>
    </w:p>
    <w:p w:rsidR="007C1BE2" w:rsidRPr="007C1BE2" w:rsidRDefault="007C1BE2" w:rsidP="007C1BE2">
      <w:pPr>
        <w:rPr>
          <w:sz w:val="28"/>
          <w:szCs w:val="28"/>
        </w:rPr>
      </w:pPr>
      <w:r w:rsidRPr="007C1BE2">
        <w:rPr>
          <w:sz w:val="28"/>
          <w:szCs w:val="28"/>
        </w:rPr>
        <w:t>Основные задачи дисциплины:</w:t>
      </w:r>
    </w:p>
    <w:p w:rsidR="007C1BE2" w:rsidRPr="007C1BE2" w:rsidRDefault="007C1BE2" w:rsidP="007C1BE2">
      <w:pPr>
        <w:numPr>
          <w:ilvl w:val="0"/>
          <w:numId w:val="9"/>
        </w:numPr>
        <w:suppressAutoHyphens w:val="0"/>
        <w:ind w:left="581" w:firstLine="0"/>
        <w:jc w:val="both"/>
        <w:textAlignment w:val="baseline"/>
        <w:rPr>
          <w:sz w:val="28"/>
          <w:szCs w:val="28"/>
        </w:rPr>
      </w:pPr>
      <w:r w:rsidRPr="007C1BE2">
        <w:rPr>
          <w:sz w:val="28"/>
          <w:szCs w:val="28"/>
        </w:rPr>
        <w:t>изучение основных положений дискретной математики, способству</w:t>
      </w:r>
      <w:r w:rsidRPr="007C1BE2">
        <w:rPr>
          <w:sz w:val="28"/>
          <w:szCs w:val="28"/>
        </w:rPr>
        <w:t>ю</w:t>
      </w:r>
      <w:r w:rsidRPr="007C1BE2">
        <w:rPr>
          <w:sz w:val="28"/>
          <w:szCs w:val="28"/>
        </w:rPr>
        <w:t xml:space="preserve">щей формированию мировоззрения и расширению кругозора молодого специалиста; </w:t>
      </w:r>
    </w:p>
    <w:p w:rsidR="007C1BE2" w:rsidRPr="007C1BE2" w:rsidRDefault="007C1BE2" w:rsidP="007C1BE2">
      <w:pPr>
        <w:numPr>
          <w:ilvl w:val="0"/>
          <w:numId w:val="9"/>
        </w:numPr>
        <w:suppressAutoHyphens w:val="0"/>
        <w:ind w:left="581" w:firstLine="0"/>
        <w:jc w:val="both"/>
        <w:textAlignment w:val="baseline"/>
        <w:rPr>
          <w:sz w:val="28"/>
          <w:szCs w:val="28"/>
        </w:rPr>
      </w:pPr>
      <w:r w:rsidRPr="007C1BE2">
        <w:rPr>
          <w:sz w:val="28"/>
          <w:szCs w:val="28"/>
        </w:rPr>
        <w:t>развитие у студентов логического мышления и математической инту</w:t>
      </w:r>
      <w:r w:rsidRPr="007C1BE2">
        <w:rPr>
          <w:sz w:val="28"/>
          <w:szCs w:val="28"/>
        </w:rPr>
        <w:t>и</w:t>
      </w:r>
      <w:r w:rsidRPr="007C1BE2">
        <w:rPr>
          <w:sz w:val="28"/>
          <w:szCs w:val="28"/>
        </w:rPr>
        <w:t xml:space="preserve">ции; </w:t>
      </w:r>
    </w:p>
    <w:p w:rsidR="007C1BE2" w:rsidRPr="007C1BE2" w:rsidRDefault="007C1BE2" w:rsidP="007C1BE2">
      <w:pPr>
        <w:numPr>
          <w:ilvl w:val="0"/>
          <w:numId w:val="9"/>
        </w:numPr>
        <w:suppressAutoHyphens w:val="0"/>
        <w:ind w:left="581" w:firstLine="0"/>
        <w:jc w:val="both"/>
        <w:textAlignment w:val="baseline"/>
        <w:rPr>
          <w:sz w:val="28"/>
          <w:szCs w:val="28"/>
        </w:rPr>
      </w:pPr>
      <w:r w:rsidRPr="007C1BE2">
        <w:rPr>
          <w:sz w:val="28"/>
          <w:szCs w:val="28"/>
        </w:rPr>
        <w:t>формирование способностей, позволяющих свободно владеть прием</w:t>
      </w:r>
      <w:r w:rsidRPr="007C1BE2">
        <w:rPr>
          <w:sz w:val="28"/>
          <w:szCs w:val="28"/>
        </w:rPr>
        <w:t>а</w:t>
      </w:r>
      <w:r w:rsidRPr="007C1BE2">
        <w:rPr>
          <w:sz w:val="28"/>
          <w:szCs w:val="28"/>
        </w:rPr>
        <w:t xml:space="preserve">ми решения задач дискретной математики; </w:t>
      </w:r>
    </w:p>
    <w:p w:rsidR="007C1BE2" w:rsidRPr="007C1BE2" w:rsidRDefault="007C1BE2" w:rsidP="007C1BE2">
      <w:pPr>
        <w:numPr>
          <w:ilvl w:val="0"/>
          <w:numId w:val="9"/>
        </w:numPr>
        <w:suppressAutoHyphens w:val="0"/>
        <w:ind w:left="581" w:firstLine="0"/>
        <w:jc w:val="both"/>
        <w:textAlignment w:val="baseline"/>
        <w:rPr>
          <w:sz w:val="28"/>
          <w:szCs w:val="28"/>
        </w:rPr>
      </w:pPr>
      <w:r w:rsidRPr="007C1BE2">
        <w:rPr>
          <w:sz w:val="28"/>
          <w:szCs w:val="28"/>
        </w:rPr>
        <w:t>привитие навыков, изучения научной литературы и самостоятельной работы.</w:t>
      </w:r>
    </w:p>
    <w:p w:rsidR="00FA09FC" w:rsidRDefault="00FA09FC" w:rsidP="00FA09FC"/>
    <w:p w:rsidR="00AB6698" w:rsidRPr="00F050FA" w:rsidRDefault="00AB6698" w:rsidP="00AB6698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AB6698" w:rsidRPr="00843637" w:rsidRDefault="00AB6698" w:rsidP="00AB6698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  <w:r>
        <w:rPr>
          <w:sz w:val="28"/>
          <w:szCs w:val="28"/>
        </w:rPr>
        <w:t xml:space="preserve"> </w:t>
      </w:r>
      <w:r w:rsidRPr="00843637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7C1BE2">
        <w:rPr>
          <w:sz w:val="28"/>
          <w:szCs w:val="28"/>
          <w:u w:val="single"/>
        </w:rPr>
        <w:t>зачёта</w:t>
      </w:r>
      <w:r w:rsidRPr="00843637">
        <w:rPr>
          <w:sz w:val="28"/>
          <w:szCs w:val="28"/>
        </w:rPr>
        <w:t xml:space="preserve">. </w:t>
      </w:r>
    </w:p>
    <w:p w:rsidR="00AB6698" w:rsidRPr="00843637" w:rsidRDefault="00AB6698" w:rsidP="00AB6698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AB6698" w:rsidRPr="00843637" w:rsidRDefault="00AB6698" w:rsidP="00AB6698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AB6698" w:rsidRPr="00843637" w:rsidRDefault="00AB6698" w:rsidP="00AB6698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</w:t>
      </w:r>
      <w:r w:rsidRPr="00843637">
        <w:rPr>
          <w:sz w:val="28"/>
          <w:szCs w:val="28"/>
        </w:rPr>
        <w:lastRenderedPageBreak/>
        <w:t xml:space="preserve">и сформированности компетенций; </w:t>
      </w:r>
    </w:p>
    <w:p w:rsidR="00AB6698" w:rsidRPr="00843637" w:rsidRDefault="00AB6698" w:rsidP="00AB6698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AB6698" w:rsidRDefault="00AB6698" w:rsidP="00FA09FC"/>
    <w:p w:rsidR="00AB6698" w:rsidRPr="00DE7417" w:rsidRDefault="00AB6698" w:rsidP="00FA09FC"/>
    <w:p w:rsidR="00AB6698" w:rsidRDefault="00AB6698" w:rsidP="00AB6698">
      <w:pPr>
        <w:keepNext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tbl>
      <w:tblPr>
        <w:tblW w:w="9056" w:type="dxa"/>
        <w:jc w:val="center"/>
        <w:tblInd w:w="-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12"/>
        <w:gridCol w:w="3105"/>
        <w:gridCol w:w="1699"/>
        <w:gridCol w:w="3440"/>
      </w:tblGrid>
      <w:tr w:rsidR="007C1BE2" w:rsidRPr="00B317A1" w:rsidTr="0052652C">
        <w:trPr>
          <w:jc w:val="center"/>
        </w:trPr>
        <w:tc>
          <w:tcPr>
            <w:tcW w:w="812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3105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b/>
                <w:color w:val="000000"/>
                <w:lang w:eastAsia="ru-RU"/>
              </w:rPr>
              <w:t>Содержание самосто</w:t>
            </w:r>
            <w:r w:rsidRPr="00B317A1">
              <w:rPr>
                <w:b/>
                <w:color w:val="000000"/>
                <w:lang w:eastAsia="ru-RU"/>
              </w:rPr>
              <w:t>я</w:t>
            </w:r>
            <w:r w:rsidRPr="00B317A1">
              <w:rPr>
                <w:b/>
                <w:color w:val="000000"/>
                <w:lang w:eastAsia="ru-RU"/>
              </w:rPr>
              <w:t>тельной р</w:t>
            </w:r>
            <w:r w:rsidRPr="00B317A1">
              <w:rPr>
                <w:b/>
                <w:color w:val="000000"/>
                <w:lang w:eastAsia="ru-RU"/>
              </w:rPr>
              <w:t>а</w:t>
            </w:r>
            <w:r w:rsidRPr="00B317A1">
              <w:rPr>
                <w:b/>
                <w:color w:val="000000"/>
                <w:lang w:eastAsia="ru-RU"/>
              </w:rPr>
              <w:t>боты студентов</w:t>
            </w:r>
          </w:p>
        </w:tc>
        <w:tc>
          <w:tcPr>
            <w:tcW w:w="1699" w:type="dxa"/>
            <w:vAlign w:val="center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b/>
                <w:color w:val="000000"/>
                <w:lang w:eastAsia="ru-RU"/>
              </w:rPr>
              <w:t>Формируемые ко</w:t>
            </w:r>
            <w:r w:rsidRPr="00B317A1">
              <w:rPr>
                <w:b/>
                <w:color w:val="000000"/>
                <w:lang w:eastAsia="ru-RU"/>
              </w:rPr>
              <w:t>м</w:t>
            </w:r>
            <w:r w:rsidRPr="00B317A1">
              <w:rPr>
                <w:b/>
                <w:color w:val="000000"/>
                <w:lang w:eastAsia="ru-RU"/>
              </w:rPr>
              <w:t>петенции</w:t>
            </w:r>
          </w:p>
        </w:tc>
        <w:tc>
          <w:tcPr>
            <w:tcW w:w="3440" w:type="dxa"/>
            <w:vAlign w:val="center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b/>
                <w:color w:val="000000"/>
                <w:lang w:eastAsia="ru-RU"/>
              </w:rPr>
              <w:t>Форма отчетности студе</w:t>
            </w:r>
            <w:r w:rsidRPr="00B317A1">
              <w:rPr>
                <w:b/>
                <w:color w:val="000000"/>
                <w:lang w:eastAsia="ru-RU"/>
              </w:rPr>
              <w:t>н</w:t>
            </w:r>
            <w:r w:rsidRPr="00B317A1">
              <w:rPr>
                <w:b/>
                <w:color w:val="000000"/>
                <w:lang w:eastAsia="ru-RU"/>
              </w:rPr>
              <w:t>та</w:t>
            </w:r>
          </w:p>
        </w:tc>
      </w:tr>
      <w:tr w:rsidR="007C1BE2" w:rsidRPr="00B317A1" w:rsidTr="0052652C">
        <w:trPr>
          <w:jc w:val="center"/>
        </w:trPr>
        <w:tc>
          <w:tcPr>
            <w:tcW w:w="812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1.</w:t>
            </w:r>
          </w:p>
        </w:tc>
        <w:tc>
          <w:tcPr>
            <w:tcW w:w="3105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Изучение литературы, раб</w:t>
            </w:r>
            <w:r w:rsidRPr="00B317A1">
              <w:rPr>
                <w:color w:val="000000"/>
                <w:lang w:eastAsia="ru-RU"/>
              </w:rPr>
              <w:t>о</w:t>
            </w:r>
            <w:r w:rsidRPr="00B317A1">
              <w:rPr>
                <w:color w:val="000000"/>
                <w:lang w:eastAsia="ru-RU"/>
              </w:rPr>
              <w:t>та над лекционным матери</w:t>
            </w:r>
            <w:r w:rsidRPr="00B317A1">
              <w:rPr>
                <w:color w:val="000000"/>
                <w:lang w:eastAsia="ru-RU"/>
              </w:rPr>
              <w:t>а</w:t>
            </w:r>
            <w:r w:rsidRPr="00B317A1">
              <w:rPr>
                <w:color w:val="000000"/>
                <w:lang w:eastAsia="ru-RU"/>
              </w:rPr>
              <w:t>лом, решение задач по теме.</w:t>
            </w:r>
          </w:p>
        </w:tc>
        <w:tc>
          <w:tcPr>
            <w:tcW w:w="1699" w:type="dxa"/>
            <w:hideMark/>
          </w:tcPr>
          <w:p w:rsidR="007C1BE2" w:rsidRDefault="007C1BE2" w:rsidP="0052652C">
            <w:r w:rsidRPr="00CF7679">
              <w:rPr>
                <w:color w:val="000000"/>
                <w:lang w:eastAsia="ru-RU"/>
              </w:rPr>
              <w:t xml:space="preserve">ОПК-6 </w:t>
            </w:r>
          </w:p>
        </w:tc>
        <w:tc>
          <w:tcPr>
            <w:tcW w:w="3440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Конспект по теме, тестиров</w:t>
            </w:r>
            <w:r w:rsidRPr="00B317A1">
              <w:rPr>
                <w:color w:val="000000"/>
                <w:lang w:eastAsia="ru-RU"/>
              </w:rPr>
              <w:t>а</w:t>
            </w:r>
            <w:r w:rsidRPr="00B317A1">
              <w:rPr>
                <w:color w:val="000000"/>
                <w:lang w:eastAsia="ru-RU"/>
              </w:rPr>
              <w:t>ние.</w:t>
            </w:r>
          </w:p>
        </w:tc>
      </w:tr>
      <w:tr w:rsidR="007C1BE2" w:rsidRPr="00B317A1" w:rsidTr="0052652C">
        <w:trPr>
          <w:jc w:val="center"/>
        </w:trPr>
        <w:tc>
          <w:tcPr>
            <w:tcW w:w="812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2.</w:t>
            </w:r>
          </w:p>
        </w:tc>
        <w:tc>
          <w:tcPr>
            <w:tcW w:w="3105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Подготовка к семинарскому занятию, работа над лекц</w:t>
            </w:r>
            <w:r w:rsidRPr="00B317A1">
              <w:rPr>
                <w:color w:val="000000"/>
                <w:lang w:eastAsia="ru-RU"/>
              </w:rPr>
              <w:t>и</w:t>
            </w:r>
            <w:r w:rsidRPr="00B317A1">
              <w:rPr>
                <w:color w:val="000000"/>
                <w:lang w:eastAsia="ru-RU"/>
              </w:rPr>
              <w:t>онным мат</w:t>
            </w:r>
            <w:r w:rsidRPr="00B317A1">
              <w:rPr>
                <w:color w:val="000000"/>
                <w:lang w:eastAsia="ru-RU"/>
              </w:rPr>
              <w:t>е</w:t>
            </w:r>
            <w:r w:rsidRPr="00B317A1">
              <w:rPr>
                <w:color w:val="000000"/>
                <w:lang w:eastAsia="ru-RU"/>
              </w:rPr>
              <w:t xml:space="preserve">риалом, решение задач по теме. </w:t>
            </w:r>
          </w:p>
        </w:tc>
        <w:tc>
          <w:tcPr>
            <w:tcW w:w="1699" w:type="dxa"/>
            <w:hideMark/>
          </w:tcPr>
          <w:p w:rsidR="007C1BE2" w:rsidRDefault="007C1BE2" w:rsidP="0052652C">
            <w:r w:rsidRPr="00CF7679">
              <w:rPr>
                <w:color w:val="000000"/>
                <w:lang w:eastAsia="ru-RU"/>
              </w:rPr>
              <w:t xml:space="preserve">ОПК-6 </w:t>
            </w:r>
          </w:p>
        </w:tc>
        <w:tc>
          <w:tcPr>
            <w:tcW w:w="3440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Конспект по теме, опрос на практическом занятии</w:t>
            </w:r>
          </w:p>
        </w:tc>
      </w:tr>
      <w:tr w:rsidR="007C1BE2" w:rsidRPr="00B317A1" w:rsidTr="0052652C">
        <w:trPr>
          <w:jc w:val="center"/>
        </w:trPr>
        <w:tc>
          <w:tcPr>
            <w:tcW w:w="812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3.</w:t>
            </w:r>
          </w:p>
        </w:tc>
        <w:tc>
          <w:tcPr>
            <w:tcW w:w="3105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Работа над лекционным м</w:t>
            </w:r>
            <w:r w:rsidRPr="00B317A1">
              <w:rPr>
                <w:color w:val="000000"/>
                <w:lang w:eastAsia="ru-RU"/>
              </w:rPr>
              <w:t>а</w:t>
            </w:r>
            <w:r w:rsidRPr="00B317A1">
              <w:rPr>
                <w:color w:val="000000"/>
                <w:lang w:eastAsia="ru-RU"/>
              </w:rPr>
              <w:t>тери</w:t>
            </w:r>
            <w:r w:rsidRPr="00B317A1">
              <w:rPr>
                <w:color w:val="000000"/>
                <w:lang w:eastAsia="ru-RU"/>
              </w:rPr>
              <w:t>а</w:t>
            </w:r>
            <w:r w:rsidRPr="00B317A1">
              <w:rPr>
                <w:color w:val="000000"/>
                <w:lang w:eastAsia="ru-RU"/>
              </w:rPr>
              <w:t>лом, решение задач по теме.</w:t>
            </w:r>
          </w:p>
        </w:tc>
        <w:tc>
          <w:tcPr>
            <w:tcW w:w="1699" w:type="dxa"/>
            <w:hideMark/>
          </w:tcPr>
          <w:p w:rsidR="007C1BE2" w:rsidRDefault="007C1BE2" w:rsidP="0052652C">
            <w:r w:rsidRPr="00CF7679">
              <w:rPr>
                <w:color w:val="000000"/>
                <w:lang w:eastAsia="ru-RU"/>
              </w:rPr>
              <w:t xml:space="preserve">ОПК-6 </w:t>
            </w:r>
          </w:p>
        </w:tc>
        <w:tc>
          <w:tcPr>
            <w:tcW w:w="3440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Конспект по теме, опрос на практическом занятии</w:t>
            </w:r>
          </w:p>
        </w:tc>
      </w:tr>
      <w:tr w:rsidR="007C1BE2" w:rsidRPr="00B317A1" w:rsidTr="0052652C">
        <w:trPr>
          <w:jc w:val="center"/>
        </w:trPr>
        <w:tc>
          <w:tcPr>
            <w:tcW w:w="812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4.</w:t>
            </w:r>
          </w:p>
        </w:tc>
        <w:tc>
          <w:tcPr>
            <w:tcW w:w="3105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Работа над лекционным м</w:t>
            </w:r>
            <w:r w:rsidRPr="00B317A1">
              <w:rPr>
                <w:color w:val="000000"/>
                <w:lang w:eastAsia="ru-RU"/>
              </w:rPr>
              <w:t>а</w:t>
            </w:r>
            <w:r w:rsidRPr="00B317A1">
              <w:rPr>
                <w:color w:val="000000"/>
                <w:lang w:eastAsia="ru-RU"/>
              </w:rPr>
              <w:t>тери</w:t>
            </w:r>
            <w:r w:rsidRPr="00B317A1">
              <w:rPr>
                <w:color w:val="000000"/>
                <w:lang w:eastAsia="ru-RU"/>
              </w:rPr>
              <w:t>а</w:t>
            </w:r>
            <w:r w:rsidRPr="00B317A1">
              <w:rPr>
                <w:color w:val="000000"/>
                <w:lang w:eastAsia="ru-RU"/>
              </w:rPr>
              <w:t>лом, решение задач по теме.</w:t>
            </w:r>
          </w:p>
        </w:tc>
        <w:tc>
          <w:tcPr>
            <w:tcW w:w="1699" w:type="dxa"/>
            <w:hideMark/>
          </w:tcPr>
          <w:p w:rsidR="007C1BE2" w:rsidRDefault="007C1BE2" w:rsidP="0052652C">
            <w:r w:rsidRPr="00CF7679">
              <w:rPr>
                <w:color w:val="000000"/>
                <w:lang w:eastAsia="ru-RU"/>
              </w:rPr>
              <w:t xml:space="preserve">ОПК-6 </w:t>
            </w:r>
          </w:p>
        </w:tc>
        <w:tc>
          <w:tcPr>
            <w:tcW w:w="3440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Конспект по теме, опрос на практическом занятии</w:t>
            </w:r>
          </w:p>
        </w:tc>
      </w:tr>
      <w:tr w:rsidR="007C1BE2" w:rsidRPr="00B317A1" w:rsidTr="0052652C">
        <w:trPr>
          <w:jc w:val="center"/>
        </w:trPr>
        <w:tc>
          <w:tcPr>
            <w:tcW w:w="812" w:type="dxa"/>
            <w:hideMark/>
          </w:tcPr>
          <w:p w:rsidR="007C1BE2" w:rsidRPr="00B317A1" w:rsidRDefault="007C1BE2" w:rsidP="0052652C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5.</w:t>
            </w:r>
          </w:p>
        </w:tc>
        <w:tc>
          <w:tcPr>
            <w:tcW w:w="3105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Подготовка к семинарскому занятию, работа над лекц</w:t>
            </w:r>
            <w:r w:rsidRPr="00B317A1">
              <w:rPr>
                <w:color w:val="000000"/>
                <w:lang w:eastAsia="ru-RU"/>
              </w:rPr>
              <w:t>и</w:t>
            </w:r>
            <w:r w:rsidRPr="00B317A1">
              <w:rPr>
                <w:color w:val="000000"/>
                <w:lang w:eastAsia="ru-RU"/>
              </w:rPr>
              <w:t>онным материалом, решение задач по теме, самотестир</w:t>
            </w:r>
            <w:r w:rsidRPr="00B317A1">
              <w:rPr>
                <w:color w:val="000000"/>
                <w:lang w:eastAsia="ru-RU"/>
              </w:rPr>
              <w:t>о</w:t>
            </w:r>
            <w:r w:rsidRPr="00B317A1">
              <w:rPr>
                <w:color w:val="000000"/>
                <w:lang w:eastAsia="ru-RU"/>
              </w:rPr>
              <w:t>вание.</w:t>
            </w:r>
          </w:p>
        </w:tc>
        <w:tc>
          <w:tcPr>
            <w:tcW w:w="1699" w:type="dxa"/>
            <w:hideMark/>
          </w:tcPr>
          <w:p w:rsidR="007C1BE2" w:rsidRDefault="007C1BE2" w:rsidP="0052652C">
            <w:r w:rsidRPr="00CF7679">
              <w:rPr>
                <w:color w:val="000000"/>
                <w:lang w:eastAsia="ru-RU"/>
              </w:rPr>
              <w:t xml:space="preserve">ОПК-6 </w:t>
            </w:r>
          </w:p>
        </w:tc>
        <w:tc>
          <w:tcPr>
            <w:tcW w:w="3440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Конспект по теме, оп</w:t>
            </w:r>
            <w:r>
              <w:rPr>
                <w:color w:val="000000"/>
                <w:lang w:eastAsia="ru-RU"/>
              </w:rPr>
              <w:t>рос на практическом занятии.</w:t>
            </w:r>
          </w:p>
        </w:tc>
      </w:tr>
      <w:tr w:rsidR="007C1BE2" w:rsidRPr="00B317A1" w:rsidTr="0052652C">
        <w:trPr>
          <w:jc w:val="center"/>
        </w:trPr>
        <w:tc>
          <w:tcPr>
            <w:tcW w:w="812" w:type="dxa"/>
            <w:hideMark/>
          </w:tcPr>
          <w:p w:rsidR="007C1BE2" w:rsidRPr="00B317A1" w:rsidRDefault="007C1BE2" w:rsidP="0052652C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6.</w:t>
            </w:r>
          </w:p>
        </w:tc>
        <w:tc>
          <w:tcPr>
            <w:tcW w:w="3105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Подготовка к контрольной работе.</w:t>
            </w:r>
          </w:p>
        </w:tc>
        <w:tc>
          <w:tcPr>
            <w:tcW w:w="1699" w:type="dxa"/>
            <w:hideMark/>
          </w:tcPr>
          <w:p w:rsidR="007C1BE2" w:rsidRDefault="007C1BE2" w:rsidP="0052652C">
            <w:r w:rsidRPr="00CF7679">
              <w:rPr>
                <w:color w:val="000000"/>
                <w:lang w:eastAsia="ru-RU"/>
              </w:rPr>
              <w:t xml:space="preserve">ОПК-6 </w:t>
            </w:r>
          </w:p>
        </w:tc>
        <w:tc>
          <w:tcPr>
            <w:tcW w:w="3440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Конспект по теме,</w:t>
            </w:r>
            <w:r>
              <w:rPr>
                <w:color w:val="000000"/>
                <w:lang w:eastAsia="ru-RU"/>
              </w:rPr>
              <w:t xml:space="preserve"> </w:t>
            </w:r>
            <w:r w:rsidRPr="00B317A1">
              <w:rPr>
                <w:color w:val="000000"/>
                <w:lang w:eastAsia="ru-RU"/>
              </w:rPr>
              <w:t xml:space="preserve"> контрольная раб</w:t>
            </w:r>
            <w:r w:rsidRPr="00B317A1">
              <w:rPr>
                <w:color w:val="000000"/>
                <w:lang w:eastAsia="ru-RU"/>
              </w:rPr>
              <w:t>о</w:t>
            </w:r>
            <w:r w:rsidRPr="00B317A1">
              <w:rPr>
                <w:color w:val="000000"/>
                <w:lang w:eastAsia="ru-RU"/>
              </w:rPr>
              <w:t>та.</w:t>
            </w:r>
          </w:p>
        </w:tc>
      </w:tr>
      <w:tr w:rsidR="007C1BE2" w:rsidRPr="00B317A1" w:rsidTr="0052652C">
        <w:trPr>
          <w:jc w:val="center"/>
        </w:trPr>
        <w:tc>
          <w:tcPr>
            <w:tcW w:w="812" w:type="dxa"/>
            <w:hideMark/>
          </w:tcPr>
          <w:p w:rsidR="007C1BE2" w:rsidRPr="00B317A1" w:rsidRDefault="007C1BE2" w:rsidP="0052652C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7.</w:t>
            </w:r>
          </w:p>
        </w:tc>
        <w:tc>
          <w:tcPr>
            <w:tcW w:w="3105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Подготовка к семинарскому занятию, работа над лекц</w:t>
            </w:r>
            <w:r w:rsidRPr="00B317A1">
              <w:rPr>
                <w:color w:val="000000"/>
                <w:lang w:eastAsia="ru-RU"/>
              </w:rPr>
              <w:t>и</w:t>
            </w:r>
            <w:r w:rsidRPr="00B317A1">
              <w:rPr>
                <w:color w:val="000000"/>
                <w:lang w:eastAsia="ru-RU"/>
              </w:rPr>
              <w:t>онным мат</w:t>
            </w:r>
            <w:r w:rsidRPr="00B317A1">
              <w:rPr>
                <w:color w:val="000000"/>
                <w:lang w:eastAsia="ru-RU"/>
              </w:rPr>
              <w:t>е</w:t>
            </w:r>
            <w:r w:rsidRPr="00B317A1">
              <w:rPr>
                <w:color w:val="000000"/>
                <w:lang w:eastAsia="ru-RU"/>
              </w:rPr>
              <w:t>риалом, решение задач по теме.</w:t>
            </w:r>
          </w:p>
        </w:tc>
        <w:tc>
          <w:tcPr>
            <w:tcW w:w="1699" w:type="dxa"/>
            <w:hideMark/>
          </w:tcPr>
          <w:p w:rsidR="007C1BE2" w:rsidRDefault="007C1BE2" w:rsidP="0052652C">
            <w:r w:rsidRPr="00CF7679">
              <w:rPr>
                <w:color w:val="000000"/>
                <w:lang w:eastAsia="ru-RU"/>
              </w:rPr>
              <w:t xml:space="preserve">ОПК-6 </w:t>
            </w:r>
          </w:p>
        </w:tc>
        <w:tc>
          <w:tcPr>
            <w:tcW w:w="3440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Конспект по теме, опрос на практическом занятии</w:t>
            </w:r>
          </w:p>
        </w:tc>
      </w:tr>
      <w:tr w:rsidR="007C1BE2" w:rsidRPr="00B317A1" w:rsidTr="0052652C">
        <w:trPr>
          <w:jc w:val="center"/>
        </w:trPr>
        <w:tc>
          <w:tcPr>
            <w:tcW w:w="812" w:type="dxa"/>
            <w:hideMark/>
          </w:tcPr>
          <w:p w:rsidR="007C1BE2" w:rsidRPr="00B317A1" w:rsidRDefault="007C1BE2" w:rsidP="0052652C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8.</w:t>
            </w:r>
          </w:p>
        </w:tc>
        <w:tc>
          <w:tcPr>
            <w:tcW w:w="3105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Подготовка к семинарскому занятию, работа над лекц</w:t>
            </w:r>
            <w:r w:rsidRPr="00B317A1">
              <w:rPr>
                <w:color w:val="000000"/>
                <w:lang w:eastAsia="ru-RU"/>
              </w:rPr>
              <w:t>и</w:t>
            </w:r>
            <w:r w:rsidRPr="00B317A1">
              <w:rPr>
                <w:color w:val="000000"/>
                <w:lang w:eastAsia="ru-RU"/>
              </w:rPr>
              <w:t>онным мат</w:t>
            </w:r>
            <w:r w:rsidRPr="00B317A1">
              <w:rPr>
                <w:color w:val="000000"/>
                <w:lang w:eastAsia="ru-RU"/>
              </w:rPr>
              <w:t>е</w:t>
            </w:r>
            <w:r w:rsidRPr="00B317A1">
              <w:rPr>
                <w:color w:val="000000"/>
                <w:lang w:eastAsia="ru-RU"/>
              </w:rPr>
              <w:t>риалом, решение задач по теме.</w:t>
            </w:r>
          </w:p>
        </w:tc>
        <w:tc>
          <w:tcPr>
            <w:tcW w:w="1699" w:type="dxa"/>
            <w:hideMark/>
          </w:tcPr>
          <w:p w:rsidR="007C1BE2" w:rsidRDefault="007C1BE2" w:rsidP="0052652C">
            <w:r w:rsidRPr="00CF7679">
              <w:rPr>
                <w:color w:val="000000"/>
                <w:lang w:eastAsia="ru-RU"/>
              </w:rPr>
              <w:t xml:space="preserve">ОПК-6 </w:t>
            </w:r>
          </w:p>
        </w:tc>
        <w:tc>
          <w:tcPr>
            <w:tcW w:w="3440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Конспект по теме, опрос на практическом занятии</w:t>
            </w:r>
          </w:p>
        </w:tc>
      </w:tr>
      <w:tr w:rsidR="007C1BE2" w:rsidRPr="00B317A1" w:rsidTr="0052652C">
        <w:trPr>
          <w:jc w:val="center"/>
        </w:trPr>
        <w:tc>
          <w:tcPr>
            <w:tcW w:w="812" w:type="dxa"/>
            <w:hideMark/>
          </w:tcPr>
          <w:p w:rsidR="007C1BE2" w:rsidRPr="00B317A1" w:rsidRDefault="007C1BE2" w:rsidP="0052652C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9.</w:t>
            </w:r>
          </w:p>
        </w:tc>
        <w:tc>
          <w:tcPr>
            <w:tcW w:w="3105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Подготовка к семинарскому занятию, работа над лекц</w:t>
            </w:r>
            <w:r w:rsidRPr="00B317A1">
              <w:rPr>
                <w:color w:val="000000"/>
                <w:lang w:eastAsia="ru-RU"/>
              </w:rPr>
              <w:t>и</w:t>
            </w:r>
            <w:r w:rsidRPr="00B317A1">
              <w:rPr>
                <w:color w:val="000000"/>
                <w:lang w:eastAsia="ru-RU"/>
              </w:rPr>
              <w:t>онным материалом, решение задач по теме, самотестир</w:t>
            </w:r>
            <w:r w:rsidRPr="00B317A1">
              <w:rPr>
                <w:color w:val="000000"/>
                <w:lang w:eastAsia="ru-RU"/>
              </w:rPr>
              <w:t>о</w:t>
            </w:r>
            <w:r w:rsidRPr="00B317A1">
              <w:rPr>
                <w:color w:val="000000"/>
                <w:lang w:eastAsia="ru-RU"/>
              </w:rPr>
              <w:t>вание.</w:t>
            </w:r>
          </w:p>
        </w:tc>
        <w:tc>
          <w:tcPr>
            <w:tcW w:w="1699" w:type="dxa"/>
            <w:hideMark/>
          </w:tcPr>
          <w:p w:rsidR="007C1BE2" w:rsidRDefault="007C1BE2" w:rsidP="0052652C">
            <w:r w:rsidRPr="00CF7679">
              <w:rPr>
                <w:color w:val="000000"/>
                <w:lang w:eastAsia="ru-RU"/>
              </w:rPr>
              <w:t xml:space="preserve">ОПК-6 </w:t>
            </w:r>
          </w:p>
        </w:tc>
        <w:tc>
          <w:tcPr>
            <w:tcW w:w="3440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Конспект по теме, опрос на практическом занятии</w:t>
            </w:r>
          </w:p>
        </w:tc>
      </w:tr>
      <w:tr w:rsidR="007C1BE2" w:rsidRPr="00B317A1" w:rsidTr="0052652C">
        <w:trPr>
          <w:jc w:val="center"/>
        </w:trPr>
        <w:tc>
          <w:tcPr>
            <w:tcW w:w="812" w:type="dxa"/>
            <w:hideMark/>
          </w:tcPr>
          <w:p w:rsidR="007C1BE2" w:rsidRPr="00B317A1" w:rsidRDefault="007C1BE2" w:rsidP="0052652C">
            <w:pPr>
              <w:suppressAutoHyphens w:val="0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10.</w:t>
            </w:r>
          </w:p>
        </w:tc>
        <w:tc>
          <w:tcPr>
            <w:tcW w:w="3105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>Подготовка к контрольной работе.</w:t>
            </w:r>
          </w:p>
        </w:tc>
        <w:tc>
          <w:tcPr>
            <w:tcW w:w="1699" w:type="dxa"/>
            <w:hideMark/>
          </w:tcPr>
          <w:p w:rsidR="007C1BE2" w:rsidRDefault="007C1BE2" w:rsidP="0052652C">
            <w:r w:rsidRPr="00CF7679">
              <w:rPr>
                <w:color w:val="000000"/>
                <w:lang w:eastAsia="ru-RU"/>
              </w:rPr>
              <w:t xml:space="preserve">ОПК-6 </w:t>
            </w:r>
          </w:p>
        </w:tc>
        <w:tc>
          <w:tcPr>
            <w:tcW w:w="3440" w:type="dxa"/>
            <w:hideMark/>
          </w:tcPr>
          <w:p w:rsidR="007C1BE2" w:rsidRPr="00B317A1" w:rsidRDefault="007C1BE2" w:rsidP="0052652C">
            <w:pPr>
              <w:suppressAutoHyphens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B317A1">
              <w:rPr>
                <w:color w:val="000000"/>
                <w:lang w:eastAsia="ru-RU"/>
              </w:rPr>
              <w:t xml:space="preserve">Конспект по теме, опрос на практическом занятии, </w:t>
            </w:r>
            <w:r>
              <w:rPr>
                <w:color w:val="000000"/>
                <w:lang w:eastAsia="ru-RU"/>
              </w:rPr>
              <w:t xml:space="preserve">тест; </w:t>
            </w:r>
            <w:r w:rsidRPr="00B317A1">
              <w:rPr>
                <w:color w:val="000000"/>
                <w:lang w:eastAsia="ru-RU"/>
              </w:rPr>
              <w:t>контрольная раб</w:t>
            </w:r>
            <w:r w:rsidRPr="00B317A1">
              <w:rPr>
                <w:color w:val="000000"/>
                <w:lang w:eastAsia="ru-RU"/>
              </w:rPr>
              <w:t>о</w:t>
            </w:r>
            <w:r w:rsidRPr="00B317A1">
              <w:rPr>
                <w:color w:val="000000"/>
                <w:lang w:eastAsia="ru-RU"/>
              </w:rPr>
              <w:t>та.</w:t>
            </w:r>
          </w:p>
        </w:tc>
      </w:tr>
    </w:tbl>
    <w:p w:rsidR="00CC4AE2" w:rsidRDefault="00CC4AE2" w:rsidP="00AB6698">
      <w:pPr>
        <w:keepNext/>
        <w:ind w:firstLine="709"/>
        <w:outlineLvl w:val="0"/>
        <w:rPr>
          <w:b/>
          <w:sz w:val="28"/>
          <w:szCs w:val="28"/>
        </w:rPr>
      </w:pPr>
    </w:p>
    <w:p w:rsidR="00FA09FC" w:rsidRPr="00DE7417" w:rsidRDefault="00FA09FC" w:rsidP="00FA09FC">
      <w:pPr>
        <w:rPr>
          <w:b/>
        </w:rPr>
      </w:pPr>
    </w:p>
    <w:p w:rsidR="00AB6698" w:rsidRPr="00843637" w:rsidRDefault="00AB6698" w:rsidP="00AB6698">
      <w:pPr>
        <w:widowControl w:val="0"/>
        <w:ind w:firstLine="709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3</w:t>
      </w:r>
      <w:r w:rsidRPr="00E53181">
        <w:rPr>
          <w:b/>
          <w:sz w:val="28"/>
          <w:szCs w:val="28"/>
        </w:rPr>
        <w:t>. Описание показателей и критериев оценивания компетенций</w:t>
      </w:r>
    </w:p>
    <w:p w:rsidR="00FA09FC" w:rsidRPr="00DE7417" w:rsidRDefault="00FA09FC" w:rsidP="00FA09FC">
      <w:pPr>
        <w:jc w:val="both"/>
        <w:rPr>
          <w:b/>
        </w:rPr>
      </w:pPr>
    </w:p>
    <w:p w:rsidR="00AB6698" w:rsidRPr="00E53181" w:rsidRDefault="00AB6698" w:rsidP="00AB66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</w:t>
      </w:r>
      <w:r w:rsidRPr="00E53181">
        <w:rPr>
          <w:b/>
          <w:sz w:val="28"/>
          <w:szCs w:val="28"/>
        </w:rPr>
        <w:t xml:space="preserve">Критерии оценивания </w:t>
      </w:r>
      <w:r>
        <w:rPr>
          <w:b/>
          <w:sz w:val="28"/>
          <w:szCs w:val="28"/>
        </w:rPr>
        <w:t>(текущий контроль)</w:t>
      </w:r>
    </w:p>
    <w:p w:rsidR="00FA09FC" w:rsidRPr="007C1BE2" w:rsidRDefault="00FA09FC" w:rsidP="00FA09FC">
      <w:pPr>
        <w:jc w:val="both"/>
        <w:rPr>
          <w:sz w:val="28"/>
          <w:szCs w:val="28"/>
        </w:rPr>
      </w:pPr>
      <w:r w:rsidRPr="007C1BE2">
        <w:rPr>
          <w:sz w:val="28"/>
          <w:szCs w:val="28"/>
        </w:rPr>
        <w:t xml:space="preserve">1.Оценка </w:t>
      </w:r>
      <w:r w:rsidRPr="007C1BE2">
        <w:rPr>
          <w:b/>
          <w:sz w:val="28"/>
          <w:szCs w:val="28"/>
        </w:rPr>
        <w:t>«отлично»</w:t>
      </w:r>
      <w:r w:rsidRPr="007C1BE2">
        <w:rPr>
          <w:sz w:val="28"/>
          <w:szCs w:val="28"/>
        </w:rPr>
        <w:t xml:space="preserve"> выставляется студенту,  если студент имеет глубокие знания учебного материала  по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:rsidR="00FA09FC" w:rsidRPr="007C1BE2" w:rsidRDefault="00FA09FC" w:rsidP="00FA09FC">
      <w:pPr>
        <w:jc w:val="both"/>
        <w:rPr>
          <w:sz w:val="28"/>
          <w:szCs w:val="28"/>
        </w:rPr>
      </w:pPr>
      <w:r w:rsidRPr="007C1BE2">
        <w:rPr>
          <w:sz w:val="28"/>
          <w:szCs w:val="28"/>
        </w:rPr>
        <w:t xml:space="preserve">2.Оценка </w:t>
      </w:r>
      <w:r w:rsidRPr="007C1BE2">
        <w:rPr>
          <w:b/>
          <w:sz w:val="28"/>
          <w:szCs w:val="28"/>
        </w:rPr>
        <w:t>«хорошо»</w:t>
      </w:r>
      <w:r w:rsidRPr="007C1BE2">
        <w:rPr>
          <w:sz w:val="28"/>
          <w:szCs w:val="28"/>
        </w:rPr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:rsidR="00FA09FC" w:rsidRPr="007C1BE2" w:rsidRDefault="00FA09FC" w:rsidP="00FA09FC">
      <w:pPr>
        <w:jc w:val="both"/>
        <w:rPr>
          <w:sz w:val="28"/>
          <w:szCs w:val="28"/>
        </w:rPr>
      </w:pPr>
      <w:r w:rsidRPr="007C1BE2">
        <w:rPr>
          <w:sz w:val="28"/>
          <w:szCs w:val="28"/>
        </w:rPr>
        <w:t xml:space="preserve">3.Оценка </w:t>
      </w:r>
      <w:r w:rsidRPr="007C1BE2">
        <w:rPr>
          <w:b/>
          <w:sz w:val="28"/>
          <w:szCs w:val="28"/>
        </w:rPr>
        <w:t>«удовлетворительно»</w:t>
      </w:r>
      <w:r w:rsidRPr="007C1BE2">
        <w:rPr>
          <w:sz w:val="28"/>
          <w:szCs w:val="28"/>
        </w:rPr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:rsidR="00FA09FC" w:rsidRPr="007C1BE2" w:rsidRDefault="00FA09FC" w:rsidP="00FA09FC">
      <w:pPr>
        <w:jc w:val="both"/>
        <w:rPr>
          <w:sz w:val="28"/>
          <w:szCs w:val="28"/>
        </w:rPr>
      </w:pPr>
      <w:r w:rsidRPr="007C1BE2">
        <w:rPr>
          <w:sz w:val="28"/>
          <w:szCs w:val="28"/>
        </w:rPr>
        <w:t xml:space="preserve">4.Оценка </w:t>
      </w:r>
      <w:r w:rsidRPr="007C1BE2">
        <w:rPr>
          <w:b/>
          <w:sz w:val="28"/>
          <w:szCs w:val="28"/>
        </w:rPr>
        <w:t>«неудовлетворительно»</w:t>
      </w:r>
      <w:r w:rsidRPr="007C1BE2">
        <w:rPr>
          <w:sz w:val="28"/>
          <w:szCs w:val="28"/>
        </w:rPr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:rsidR="00FA09FC" w:rsidRDefault="00FA09FC" w:rsidP="00FA09FC">
      <w:pPr>
        <w:jc w:val="both"/>
      </w:pPr>
    </w:p>
    <w:p w:rsidR="00AB6698" w:rsidRPr="006B72F2" w:rsidRDefault="00AB6698" w:rsidP="00AB6698">
      <w:pPr>
        <w:jc w:val="both"/>
        <w:rPr>
          <w:b/>
          <w:sz w:val="28"/>
        </w:rPr>
      </w:pPr>
      <w:r>
        <w:rPr>
          <w:b/>
          <w:sz w:val="28"/>
        </w:rPr>
        <w:t xml:space="preserve">3.2. </w:t>
      </w:r>
      <w:r w:rsidRPr="006B72F2">
        <w:rPr>
          <w:b/>
          <w:sz w:val="28"/>
        </w:rPr>
        <w:t>Критерии оценивания (</w:t>
      </w:r>
      <w:r w:rsidR="007C1BE2">
        <w:rPr>
          <w:b/>
          <w:sz w:val="28"/>
        </w:rPr>
        <w:t>зачёт</w:t>
      </w:r>
      <w:r w:rsidRPr="006B72F2">
        <w:rPr>
          <w:b/>
          <w:sz w:val="28"/>
        </w:rPr>
        <w:t>)</w:t>
      </w:r>
    </w:p>
    <w:p w:rsidR="007C1BE2" w:rsidRPr="007C1BE2" w:rsidRDefault="007C1BE2" w:rsidP="007C1BE2">
      <w:pPr>
        <w:jc w:val="both"/>
        <w:rPr>
          <w:sz w:val="28"/>
          <w:szCs w:val="28"/>
        </w:rPr>
      </w:pPr>
      <w:r w:rsidRPr="007C1BE2">
        <w:rPr>
          <w:sz w:val="28"/>
          <w:szCs w:val="28"/>
        </w:rPr>
        <w:t>Знания, умения, навыки и компетенции студентов оцениваются следующими оценками: «зачтено», «не зачтено».</w:t>
      </w:r>
    </w:p>
    <w:p w:rsidR="007C1BE2" w:rsidRPr="007C1BE2" w:rsidRDefault="007C1BE2" w:rsidP="007C1BE2">
      <w:pPr>
        <w:jc w:val="both"/>
        <w:rPr>
          <w:sz w:val="28"/>
          <w:szCs w:val="28"/>
        </w:rPr>
      </w:pPr>
      <w:r w:rsidRPr="007C1BE2">
        <w:rPr>
          <w:b/>
          <w:sz w:val="28"/>
          <w:szCs w:val="28"/>
        </w:rPr>
        <w:t xml:space="preserve">- «зачтено» - </w:t>
      </w:r>
      <w:r w:rsidRPr="007C1BE2">
        <w:rPr>
          <w:sz w:val="28"/>
          <w:szCs w:val="28"/>
        </w:rPr>
        <w:t>студент хорошо и прочно усвоил весь программный материал, исчерпывающе, последовательно, грамотно и логически стройно его излагает, увязывает с практикой, свободно справляется с решением ситуационных задач и  тестовыми заданиями, правильно обосновывает принятие решений, умеет самостоятельно обобщать программный материал, не допуская ошибок, знает дополнительную литературу по изучаемой дисциплине.</w:t>
      </w:r>
    </w:p>
    <w:p w:rsidR="007C1BE2" w:rsidRPr="007C1BE2" w:rsidRDefault="007C1BE2" w:rsidP="007C1BE2">
      <w:pPr>
        <w:jc w:val="both"/>
        <w:rPr>
          <w:sz w:val="28"/>
          <w:szCs w:val="28"/>
        </w:rPr>
      </w:pPr>
      <w:r w:rsidRPr="007C1BE2">
        <w:rPr>
          <w:sz w:val="28"/>
          <w:szCs w:val="28"/>
        </w:rPr>
        <w:t>- «</w:t>
      </w:r>
      <w:r w:rsidRPr="007C1BE2">
        <w:rPr>
          <w:b/>
          <w:sz w:val="28"/>
          <w:szCs w:val="28"/>
        </w:rPr>
        <w:t>не зачтено»</w:t>
      </w:r>
      <w:r w:rsidRPr="007C1BE2">
        <w:rPr>
          <w:sz w:val="28"/>
          <w:szCs w:val="28"/>
        </w:rPr>
        <w:t xml:space="preserve"> - студент не знает значительной части основного программного материала, в ответах допускает существенные ошибки, не владеет умениями и навыками в выполнении тестовых заданий и решении задач, не способен ответить на дополнительные  вопросы.</w:t>
      </w:r>
    </w:p>
    <w:p w:rsidR="00FA09FC" w:rsidRPr="00DE7417" w:rsidRDefault="00FA09FC" w:rsidP="00FA09FC">
      <w:pPr>
        <w:ind w:firstLine="708"/>
        <w:jc w:val="both"/>
        <w:rPr>
          <w:b/>
        </w:rPr>
      </w:pPr>
    </w:p>
    <w:p w:rsidR="00FA09FC" w:rsidRPr="00DE7417" w:rsidRDefault="00FA09FC" w:rsidP="00FA09FC">
      <w:pPr>
        <w:widowControl w:val="0"/>
        <w:jc w:val="both"/>
        <w:rPr>
          <w:bCs/>
          <w:i/>
        </w:rPr>
      </w:pPr>
    </w:p>
    <w:p w:rsidR="00FA09FC" w:rsidRPr="00DE7417" w:rsidRDefault="00AB6698" w:rsidP="00FA09FC">
      <w:pPr>
        <w:pStyle w:val="ConsPlusNormal"/>
        <w:ind w:left="426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FA09FC" w:rsidRPr="00DE7417">
        <w:rPr>
          <w:rFonts w:ascii="Times New Roman" w:hAnsi="Times New Roman"/>
          <w:b/>
          <w:sz w:val="24"/>
          <w:szCs w:val="24"/>
        </w:rPr>
        <w:t>.</w:t>
      </w:r>
      <w:r w:rsidR="00FA09FC">
        <w:rPr>
          <w:rFonts w:ascii="Times New Roman" w:hAnsi="Times New Roman"/>
          <w:b/>
          <w:sz w:val="24"/>
          <w:szCs w:val="24"/>
        </w:rPr>
        <w:t xml:space="preserve"> </w:t>
      </w:r>
      <w:r w:rsidR="00FA09FC" w:rsidRPr="00DE7417">
        <w:rPr>
          <w:rFonts w:ascii="Times New Roman" w:hAnsi="Times New Roman"/>
          <w:b/>
          <w:sz w:val="24"/>
          <w:szCs w:val="24"/>
        </w:rPr>
        <w:t xml:space="preserve">Типовые контрольные задания и методические материалы, процедуры оценивания знаний, умений и навыков </w:t>
      </w:r>
    </w:p>
    <w:p w:rsidR="00FA09FC" w:rsidRPr="00DE7417" w:rsidRDefault="00FA09FC" w:rsidP="00FA09FC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C1BE2" w:rsidRPr="006C10CA" w:rsidRDefault="007C1BE2" w:rsidP="007C1BE2">
      <w:pPr>
        <w:jc w:val="both"/>
        <w:rPr>
          <w:b/>
          <w:i/>
        </w:rPr>
      </w:pPr>
      <w:r>
        <w:rPr>
          <w:b/>
          <w:i/>
        </w:rPr>
        <w:t>Задания к контрольной работе 1.</w:t>
      </w:r>
    </w:p>
    <w:p w:rsidR="007C1BE2" w:rsidRPr="00CA2BBD" w:rsidRDefault="007C1BE2" w:rsidP="007C1BE2">
      <w:pPr>
        <w:jc w:val="both"/>
      </w:pPr>
      <w:r w:rsidRPr="006C10CA">
        <w:rPr>
          <w:b/>
          <w:i/>
        </w:rPr>
        <w:t>Задача 1</w:t>
      </w:r>
      <w:r w:rsidRPr="00CA2BBD">
        <w:t xml:space="preserve">. Докажите, что при любом натуральном </w:t>
      </w:r>
      <w:r w:rsidRPr="00CA2BBD"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8" o:title=""/>
          </v:shape>
          <o:OLEObject Type="Embed" ProgID="Equation.3" ShapeID="_x0000_i1025" DrawAspect="Content" ObjectID="_1701690106" r:id="rId9"/>
        </w:object>
      </w:r>
      <w:r w:rsidRPr="00CA2BBD">
        <w:t xml:space="preserve"> имеет место равенство</w:t>
      </w:r>
    </w:p>
    <w:p w:rsidR="007C1BE2" w:rsidRPr="006C10CA" w:rsidRDefault="007C1BE2" w:rsidP="007C1BE2">
      <w:pPr>
        <w:jc w:val="both"/>
        <w:rPr>
          <w:b/>
          <w:i/>
        </w:rPr>
      </w:pPr>
      <w:r w:rsidRPr="006C10CA">
        <w:rPr>
          <w:b/>
          <w:i/>
        </w:rPr>
        <w:object w:dxaOrig="4840" w:dyaOrig="660">
          <v:shape id="_x0000_i1026" type="#_x0000_t75" style="width:242.25pt;height:33pt" o:ole="">
            <v:imagedata r:id="rId10" o:title=""/>
          </v:shape>
          <o:OLEObject Type="Embed" ProgID="Equation.3" ShapeID="_x0000_i1026" DrawAspect="Content" ObjectID="_1701690107" r:id="rId11"/>
        </w:object>
      </w:r>
      <w:r w:rsidRPr="006C10CA">
        <w:rPr>
          <w:b/>
          <w:i/>
        </w:rPr>
        <w:t>.</w:t>
      </w:r>
    </w:p>
    <w:p w:rsidR="007C1BE2" w:rsidRPr="006C10CA" w:rsidRDefault="007C1BE2" w:rsidP="007C1BE2">
      <w:pPr>
        <w:jc w:val="both"/>
        <w:rPr>
          <w:b/>
          <w:i/>
        </w:rPr>
      </w:pPr>
    </w:p>
    <w:p w:rsidR="007C1BE2" w:rsidRPr="006C10CA" w:rsidRDefault="007C1BE2" w:rsidP="007C1BE2">
      <w:pPr>
        <w:jc w:val="both"/>
        <w:rPr>
          <w:b/>
          <w:i/>
        </w:rPr>
      </w:pPr>
    </w:p>
    <w:p w:rsidR="007C1BE2" w:rsidRPr="00CA4C95" w:rsidRDefault="007C1BE2" w:rsidP="007C1BE2">
      <w:pPr>
        <w:jc w:val="both"/>
        <w:rPr>
          <w:b/>
          <w:i/>
        </w:rPr>
      </w:pPr>
      <w:r>
        <w:rPr>
          <w:b/>
          <w:i/>
        </w:rPr>
        <w:t xml:space="preserve">Задача </w:t>
      </w:r>
      <w:r w:rsidRPr="007C1BE2">
        <w:rPr>
          <w:b/>
          <w:i/>
        </w:rPr>
        <w:t>2</w:t>
      </w:r>
      <w:r w:rsidRPr="006C10CA">
        <w:rPr>
          <w:b/>
          <w:i/>
        </w:rPr>
        <w:t xml:space="preserve">. </w:t>
      </w:r>
      <w:r w:rsidRPr="00CA4C95">
        <w:rPr>
          <w:b/>
          <w:i/>
        </w:rPr>
        <w:t xml:space="preserve"> </w:t>
      </w:r>
      <w:r w:rsidRPr="00CA2BBD">
        <w:t xml:space="preserve">Изобразить на диаграмме Эйлера – Венна множество  </w:t>
      </w:r>
      <w:r w:rsidRPr="00CA2BBD">
        <w:rPr>
          <w:lang w:val="en-US"/>
        </w:rPr>
        <w:t>A</w:t>
      </w:r>
      <w:r w:rsidRPr="00CA2BBD">
        <w:t xml:space="preserve"> </w:t>
      </w:r>
      <w:r w:rsidRPr="00CA2BBD">
        <w:rPr>
          <w:lang w:val="en-US"/>
        </w:rPr>
        <w:sym w:font="Symbol" w:char="F0C7"/>
      </w:r>
      <w:r w:rsidRPr="00CA2BBD">
        <w:t xml:space="preserve"> (</w:t>
      </w:r>
      <w:r w:rsidRPr="00CA2BBD">
        <w:rPr>
          <w:lang w:val="en-US"/>
        </w:rPr>
        <w:t>B</w:t>
      </w:r>
      <w:r w:rsidRPr="00CA2BBD">
        <w:t xml:space="preserve"> </w:t>
      </w:r>
      <w:r w:rsidRPr="00CA2BBD">
        <w:rPr>
          <w:lang w:val="en-US"/>
        </w:rPr>
        <w:sym w:font="Symbol" w:char="F0C8"/>
      </w:r>
      <w:r w:rsidRPr="00CA2BBD">
        <w:t xml:space="preserve"> (</w:t>
      </w:r>
      <w:r w:rsidRPr="00CA2BBD">
        <w:rPr>
          <w:lang w:val="en-US"/>
        </w:rPr>
        <w:t>A</w:t>
      </w:r>
      <w:r w:rsidRPr="00CA2BBD">
        <w:t xml:space="preserve"> </w:t>
      </w:r>
      <w:r w:rsidRPr="00CA2BBD">
        <w:rPr>
          <w:lang w:val="en-US"/>
        </w:rPr>
        <w:sym w:font="Symbol" w:char="F0C7"/>
      </w:r>
      <w:r w:rsidRPr="00CA2BBD">
        <w:t xml:space="preserve"> </w:t>
      </w:r>
      <w:r w:rsidRPr="00CA2BBD">
        <w:rPr>
          <w:lang w:val="en-US"/>
        </w:rPr>
        <w:t>C</w:t>
      </w:r>
      <w:r w:rsidRPr="00CA2BBD">
        <w:t>))</w:t>
      </w:r>
    </w:p>
    <w:p w:rsidR="007C1BE2" w:rsidRDefault="007C1BE2" w:rsidP="007C1BE2">
      <w:pPr>
        <w:jc w:val="both"/>
        <w:rPr>
          <w:b/>
          <w:i/>
        </w:rPr>
      </w:pPr>
    </w:p>
    <w:p w:rsidR="007C1BE2" w:rsidRPr="00CA2BBD" w:rsidRDefault="007C1BE2" w:rsidP="007C1BE2">
      <w:pPr>
        <w:jc w:val="both"/>
      </w:pPr>
      <w:r>
        <w:rPr>
          <w:b/>
          <w:i/>
        </w:rPr>
        <w:t xml:space="preserve">Задача </w:t>
      </w:r>
      <w:r w:rsidRPr="007C1BE2">
        <w:rPr>
          <w:b/>
          <w:i/>
        </w:rPr>
        <w:t>3</w:t>
      </w:r>
      <w:r w:rsidRPr="00CA2BBD">
        <w:t xml:space="preserve">. Найдите коэффициент при </w:t>
      </w:r>
      <w:r w:rsidRPr="00CA2BBD">
        <w:object w:dxaOrig="540" w:dyaOrig="360">
          <v:shape id="_x0000_i1027" type="#_x0000_t75" style="width:27pt;height:18pt" o:ole="">
            <v:imagedata r:id="rId12" o:title=""/>
          </v:shape>
          <o:OLEObject Type="Embed" ProgID="Equation.3" ShapeID="_x0000_i1027" DrawAspect="Content" ObjectID="_1701690108" r:id="rId13"/>
        </w:object>
      </w:r>
      <w:r w:rsidRPr="00CA2BBD">
        <w:t xml:space="preserve"> в разложении </w:t>
      </w:r>
      <w:r w:rsidRPr="00CA2BBD">
        <w:object w:dxaOrig="1100" w:dyaOrig="360">
          <v:shape id="_x0000_i1028" type="#_x0000_t75" style="width:54.75pt;height:18pt" o:ole="">
            <v:imagedata r:id="rId14" o:title=""/>
          </v:shape>
          <o:OLEObject Type="Embed" ProgID="Equation.3" ShapeID="_x0000_i1028" DrawAspect="Content" ObjectID="_1701690109" r:id="rId15"/>
        </w:object>
      </w:r>
      <w:r w:rsidRPr="00CA2BBD">
        <w:t>.</w:t>
      </w:r>
    </w:p>
    <w:p w:rsidR="007C1BE2" w:rsidRPr="00CA4C95" w:rsidRDefault="007C1BE2" w:rsidP="007C1BE2">
      <w:pPr>
        <w:jc w:val="both"/>
        <w:rPr>
          <w:b/>
          <w:i/>
        </w:rPr>
      </w:pPr>
    </w:p>
    <w:p w:rsidR="007C1BE2" w:rsidRPr="00CA2BBD" w:rsidRDefault="007C1BE2" w:rsidP="007C1BE2">
      <w:pPr>
        <w:jc w:val="both"/>
      </w:pPr>
      <w:r>
        <w:rPr>
          <w:b/>
          <w:i/>
        </w:rPr>
        <w:t xml:space="preserve">Задача </w:t>
      </w:r>
      <w:r w:rsidRPr="007C1BE2">
        <w:rPr>
          <w:b/>
          <w:i/>
        </w:rPr>
        <w:t>4</w:t>
      </w:r>
      <w:r w:rsidRPr="00CA4C95">
        <w:rPr>
          <w:b/>
          <w:i/>
        </w:rPr>
        <w:t xml:space="preserve">. </w:t>
      </w:r>
      <w:r w:rsidRPr="00CA2BBD">
        <w:t xml:space="preserve">Даны числовые множества </w:t>
      </w:r>
      <w:r w:rsidRPr="00CA2BBD">
        <w:object w:dxaOrig="240" w:dyaOrig="260">
          <v:shape id="_x0000_i1029" type="#_x0000_t75" style="width:12pt;height:12.75pt" o:ole="">
            <v:imagedata r:id="rId16" o:title=""/>
          </v:shape>
          <o:OLEObject Type="Embed" ProgID="Equation.3" ShapeID="_x0000_i1029" DrawAspect="Content" ObjectID="_1701690110" r:id="rId17"/>
        </w:object>
      </w:r>
      <w:r w:rsidRPr="00CA2BBD">
        <w:t xml:space="preserve"> и </w:t>
      </w:r>
      <w:r w:rsidRPr="00CA2BBD">
        <w:object w:dxaOrig="240" w:dyaOrig="260">
          <v:shape id="_x0000_i1030" type="#_x0000_t75" style="width:12pt;height:12.75pt" o:ole="">
            <v:imagedata r:id="rId18" o:title=""/>
          </v:shape>
          <o:OLEObject Type="Embed" ProgID="Equation.3" ShapeID="_x0000_i1030" DrawAspect="Content" ObjectID="_1701690111" r:id="rId19"/>
        </w:object>
      </w:r>
      <w:r w:rsidRPr="00CA2BBD">
        <w:t xml:space="preserve">. Найдите </w:t>
      </w:r>
      <w:r w:rsidRPr="00CA2BBD">
        <w:object w:dxaOrig="660" w:dyaOrig="260">
          <v:shape id="_x0000_i1031" type="#_x0000_t75" style="width:33pt;height:12.75pt" o:ole="">
            <v:imagedata r:id="rId20" o:title=""/>
          </v:shape>
          <o:OLEObject Type="Embed" ProgID="Equation.3" ShapeID="_x0000_i1031" DrawAspect="Content" ObjectID="_1701690112" r:id="rId21"/>
        </w:object>
      </w:r>
      <w:r w:rsidRPr="00CA2BBD">
        <w:t xml:space="preserve">, </w:t>
      </w:r>
      <w:r w:rsidRPr="00CA2BBD">
        <w:object w:dxaOrig="660" w:dyaOrig="260">
          <v:shape id="_x0000_i1032" type="#_x0000_t75" style="width:33pt;height:12.75pt" o:ole="">
            <v:imagedata r:id="rId22" o:title=""/>
          </v:shape>
          <o:OLEObject Type="Embed" ProgID="Equation.3" ShapeID="_x0000_i1032" DrawAspect="Content" ObjectID="_1701690113" r:id="rId23"/>
        </w:object>
      </w:r>
      <w:r w:rsidRPr="00CA2BBD">
        <w:t xml:space="preserve">, </w:t>
      </w:r>
      <w:r w:rsidRPr="00CA2BBD">
        <w:object w:dxaOrig="560" w:dyaOrig="279">
          <v:shape id="_x0000_i1033" type="#_x0000_t75" style="width:27.75pt;height:14.25pt" o:ole="">
            <v:imagedata r:id="rId24" o:title=""/>
          </v:shape>
          <o:OLEObject Type="Embed" ProgID="Equation.3" ShapeID="_x0000_i1033" DrawAspect="Content" ObjectID="_1701690114" r:id="rId25"/>
        </w:object>
      </w:r>
      <w:r w:rsidRPr="00CA2BBD">
        <w:t xml:space="preserve">, </w:t>
      </w:r>
      <w:r w:rsidRPr="00CA2BBD">
        <w:object w:dxaOrig="560" w:dyaOrig="279">
          <v:shape id="_x0000_i1034" type="#_x0000_t75" style="width:27.75pt;height:14.25pt" o:ole="">
            <v:imagedata r:id="rId26" o:title=""/>
          </v:shape>
          <o:OLEObject Type="Embed" ProgID="Equation.3" ShapeID="_x0000_i1034" DrawAspect="Content" ObjectID="_1701690115" r:id="rId27"/>
        </w:object>
      </w:r>
      <w:r w:rsidRPr="00CA2BBD">
        <w:t xml:space="preserve">, </w:t>
      </w:r>
      <w:r w:rsidRPr="00CA2BBD">
        <w:object w:dxaOrig="540" w:dyaOrig="260">
          <v:shape id="_x0000_i1035" type="#_x0000_t75" style="width:27pt;height:12.75pt" o:ole="">
            <v:imagedata r:id="rId28" o:title=""/>
          </v:shape>
          <o:OLEObject Type="Embed" ProgID="Equation.3" ShapeID="_x0000_i1035" DrawAspect="Content" ObjectID="_1701690116" r:id="rId29"/>
        </w:object>
      </w:r>
      <w:r w:rsidRPr="00CA2BBD">
        <w:t xml:space="preserve">, </w:t>
      </w:r>
      <w:r w:rsidRPr="00CA2BBD">
        <w:object w:dxaOrig="260" w:dyaOrig="300">
          <v:shape id="_x0000_i1036" type="#_x0000_t75" style="width:12.75pt;height:15pt" o:ole="">
            <v:imagedata r:id="rId30" o:title=""/>
          </v:shape>
          <o:OLEObject Type="Embed" ProgID="Equation.3" ShapeID="_x0000_i1036" DrawAspect="Content" ObjectID="_1701690117" r:id="rId31"/>
        </w:object>
      </w:r>
      <w:r w:rsidRPr="00CA2BBD">
        <w:t xml:space="preserve"> и </w:t>
      </w:r>
      <w:r w:rsidRPr="00CA2BBD">
        <w:object w:dxaOrig="260" w:dyaOrig="300">
          <v:shape id="_x0000_i1037" type="#_x0000_t75" style="width:12.75pt;height:15pt" o:ole="">
            <v:imagedata r:id="rId32" o:title=""/>
          </v:shape>
          <o:OLEObject Type="Embed" ProgID="Equation.3" ShapeID="_x0000_i1037" DrawAspect="Content" ObjectID="_1701690118" r:id="rId33"/>
        </w:object>
      </w:r>
      <w:r w:rsidRPr="00CA2BBD">
        <w:t xml:space="preserve">. Изобразите </w:t>
      </w:r>
      <w:r w:rsidRPr="00CA2BBD">
        <w:object w:dxaOrig="600" w:dyaOrig="260">
          <v:shape id="_x0000_i1038" type="#_x0000_t75" style="width:30pt;height:12.75pt" o:ole="">
            <v:imagedata r:id="rId34" o:title=""/>
          </v:shape>
          <o:OLEObject Type="Embed" ProgID="Equation.3" ShapeID="_x0000_i1038" DrawAspect="Content" ObjectID="_1701690119" r:id="rId35"/>
        </w:object>
      </w:r>
      <w:r w:rsidRPr="00CA2BBD">
        <w:t xml:space="preserve">. </w:t>
      </w:r>
    </w:p>
    <w:p w:rsidR="007C1BE2" w:rsidRPr="00CA2BBD" w:rsidRDefault="007C1BE2" w:rsidP="007C1BE2">
      <w:pPr>
        <w:jc w:val="both"/>
      </w:pPr>
      <w:r w:rsidRPr="00CA2BBD">
        <w:t xml:space="preserve">а) </w:t>
      </w:r>
      <w:r w:rsidRPr="00CA2BBD">
        <w:object w:dxaOrig="3300" w:dyaOrig="340">
          <v:shape id="_x0000_i1039" type="#_x0000_t75" style="width:165pt;height:17.25pt" o:ole="">
            <v:imagedata r:id="rId36" o:title=""/>
          </v:shape>
          <o:OLEObject Type="Embed" ProgID="Equation.3" ShapeID="_x0000_i1039" DrawAspect="Content" ObjectID="_1701690120" r:id="rId37"/>
        </w:object>
      </w:r>
      <w:r w:rsidRPr="00CA2BBD">
        <w:t>,</w:t>
      </w:r>
    </w:p>
    <w:p w:rsidR="007C1BE2" w:rsidRPr="00CA2BBD" w:rsidRDefault="007C1BE2" w:rsidP="007C1BE2">
      <w:pPr>
        <w:jc w:val="both"/>
      </w:pPr>
      <w:r w:rsidRPr="00CA2BBD">
        <w:t xml:space="preserve">б) </w:t>
      </w:r>
      <w:r w:rsidRPr="00CA2BBD">
        <w:object w:dxaOrig="3040" w:dyaOrig="340">
          <v:shape id="_x0000_i1040" type="#_x0000_t75" style="width:152.25pt;height:17.25pt" o:ole="">
            <v:imagedata r:id="rId38" o:title=""/>
          </v:shape>
          <o:OLEObject Type="Embed" ProgID="Equation.3" ShapeID="_x0000_i1040" DrawAspect="Content" ObjectID="_1701690121" r:id="rId39"/>
        </w:object>
      </w:r>
      <w:r w:rsidRPr="00CA2BBD">
        <w:t xml:space="preserve">, где </w:t>
      </w:r>
      <w:r w:rsidRPr="00CA2BBD">
        <w:object w:dxaOrig="200" w:dyaOrig="260">
          <v:shape id="_x0000_i1041" type="#_x0000_t75" style="width:9.75pt;height:12.75pt" o:ole="">
            <v:imagedata r:id="rId40" o:title=""/>
          </v:shape>
          <o:OLEObject Type="Embed" ProgID="Equation.3" ShapeID="_x0000_i1041" DrawAspect="Content" ObjectID="_1701690122" r:id="rId41"/>
        </w:object>
      </w:r>
      <w:r w:rsidRPr="00CA2BBD">
        <w:t xml:space="preserve"> — множество цифр </w:t>
      </w:r>
      <w:r w:rsidRPr="00CA2BBD">
        <w:object w:dxaOrig="2659" w:dyaOrig="340">
          <v:shape id="_x0000_i1042" type="#_x0000_t75" style="width:132.75pt;height:17.25pt" o:ole="">
            <v:imagedata r:id="rId42" o:title=""/>
          </v:shape>
          <o:OLEObject Type="Embed" ProgID="Equation.3" ShapeID="_x0000_i1042" DrawAspect="Content" ObjectID="_1701690123" r:id="rId43"/>
        </w:object>
      </w:r>
      <w:r w:rsidRPr="00CA2BBD">
        <w:t>.</w:t>
      </w:r>
    </w:p>
    <w:p w:rsidR="007C1BE2" w:rsidRPr="00CA2BBD" w:rsidRDefault="007C1BE2" w:rsidP="007C1BE2">
      <w:pPr>
        <w:jc w:val="both"/>
      </w:pPr>
    </w:p>
    <w:p w:rsidR="007C1BE2" w:rsidRPr="00CA2BBD" w:rsidRDefault="007C1BE2" w:rsidP="007C1BE2">
      <w:pPr>
        <w:jc w:val="both"/>
      </w:pPr>
      <w:r>
        <w:rPr>
          <w:b/>
          <w:i/>
        </w:rPr>
        <w:t xml:space="preserve">Задача </w:t>
      </w:r>
      <w:r w:rsidRPr="007C1BE2">
        <w:rPr>
          <w:b/>
          <w:i/>
        </w:rPr>
        <w:t>5</w:t>
      </w:r>
      <w:r w:rsidRPr="00CA4C95">
        <w:rPr>
          <w:b/>
          <w:i/>
        </w:rPr>
        <w:t xml:space="preserve">. </w:t>
      </w:r>
      <w:r w:rsidRPr="00CA2BBD">
        <w:t>На выставке кошек у 40% в окрасе шерсти присутствует черный цвет, у 35% — белый, у 20% — рыжий. Известно, что 10% кошек имеют в окрасе черный и белый цвет, 5% — белый и рыжий и 4% кошек имеют в окрасе черный и рыжий цвет. Также известно, что 20% кошек не имеют четко выраженного окраса. Сколько кошек трехцветного окраса шести было на выставке? У скольких кошек в окрасе был только белый цвет?</w:t>
      </w:r>
    </w:p>
    <w:p w:rsidR="007C1BE2" w:rsidRPr="00CA4C95" w:rsidRDefault="007C1BE2" w:rsidP="007C1BE2">
      <w:pPr>
        <w:jc w:val="both"/>
        <w:rPr>
          <w:b/>
          <w:i/>
        </w:rPr>
      </w:pPr>
    </w:p>
    <w:p w:rsidR="007C1BE2" w:rsidRPr="00CA4C95" w:rsidRDefault="007C1BE2" w:rsidP="007C1BE2">
      <w:pPr>
        <w:jc w:val="both"/>
        <w:rPr>
          <w:b/>
          <w:i/>
        </w:rPr>
      </w:pPr>
    </w:p>
    <w:p w:rsidR="007C1BE2" w:rsidRDefault="007C1BE2" w:rsidP="007C1BE2">
      <w:pPr>
        <w:jc w:val="both"/>
      </w:pPr>
      <w:r>
        <w:rPr>
          <w:b/>
          <w:i/>
        </w:rPr>
        <w:t>Задача 6</w:t>
      </w:r>
      <w:r w:rsidRPr="00CA4C95">
        <w:rPr>
          <w:b/>
          <w:i/>
        </w:rPr>
        <w:t xml:space="preserve">. </w:t>
      </w:r>
      <w:r w:rsidRPr="00CA2BBD">
        <w:t xml:space="preserve">Установите взаимно однозначное соответствие между числовыми промежутками </w:t>
      </w:r>
      <w:r w:rsidRPr="00CA2BBD">
        <w:object w:dxaOrig="240" w:dyaOrig="260">
          <v:shape id="_x0000_i1043" type="#_x0000_t75" style="width:12pt;height:12.75pt" o:ole="">
            <v:imagedata r:id="rId16" o:title=""/>
          </v:shape>
          <o:OLEObject Type="Embed" ProgID="Equation.3" ShapeID="_x0000_i1043" DrawAspect="Content" ObjectID="_1701690124" r:id="rId44"/>
        </w:object>
      </w:r>
      <w:r w:rsidRPr="00CA2BBD">
        <w:t xml:space="preserve"> и </w:t>
      </w:r>
      <w:r w:rsidRPr="00CA2BBD">
        <w:object w:dxaOrig="240" w:dyaOrig="260">
          <v:shape id="_x0000_i1044" type="#_x0000_t75" style="width:12pt;height:12.75pt" o:ole="">
            <v:imagedata r:id="rId18" o:title=""/>
          </v:shape>
          <o:OLEObject Type="Embed" ProgID="Equation.3" ShapeID="_x0000_i1044" DrawAspect="Content" ObjectID="_1701690125" r:id="rId45"/>
        </w:object>
      </w:r>
      <w:r w:rsidRPr="00CA2BBD">
        <w:t xml:space="preserve"> аналитически, если </w:t>
      </w:r>
      <w:r w:rsidRPr="00CA2BBD">
        <w:object w:dxaOrig="2340" w:dyaOrig="340">
          <v:shape id="_x0000_i1045" type="#_x0000_t75" style="width:117pt;height:17.25pt" o:ole="">
            <v:imagedata r:id="rId46" o:title=""/>
          </v:shape>
          <o:OLEObject Type="Embed" ProgID="Equation.3" ShapeID="_x0000_i1045" DrawAspect="Content" ObjectID="_1701690126" r:id="rId47"/>
        </w:object>
      </w:r>
      <w:r w:rsidRPr="00CA2BBD">
        <w:t>.</w:t>
      </w:r>
    </w:p>
    <w:p w:rsidR="007C1BE2" w:rsidRDefault="007C1BE2" w:rsidP="007C1BE2">
      <w:pPr>
        <w:jc w:val="both"/>
      </w:pPr>
    </w:p>
    <w:p w:rsidR="007C1BE2" w:rsidRPr="00CA2BBD" w:rsidRDefault="007C1BE2" w:rsidP="007C1BE2">
      <w:pPr>
        <w:jc w:val="both"/>
      </w:pPr>
      <w:r w:rsidRPr="00CA2BBD">
        <w:rPr>
          <w:b/>
          <w:i/>
        </w:rPr>
        <w:t xml:space="preserve">Задача </w:t>
      </w:r>
      <w:r>
        <w:rPr>
          <w:b/>
          <w:i/>
        </w:rPr>
        <w:t>7</w:t>
      </w:r>
      <w:r w:rsidRPr="00CA2BBD">
        <w:rPr>
          <w:b/>
          <w:i/>
        </w:rPr>
        <w:t>.</w:t>
      </w:r>
    </w:p>
    <w:p w:rsidR="007C1BE2" w:rsidRDefault="007C1BE2" w:rsidP="007C1BE2">
      <w:pPr>
        <w:jc w:val="both"/>
      </w:pPr>
      <w:r w:rsidRPr="00CA2BBD">
        <w:t xml:space="preserve">Определить область истинности предиката </w:t>
      </w:r>
      <w:r w:rsidRPr="00CA2BBD">
        <w:rPr>
          <w:lang w:val="en-US"/>
        </w:rPr>
        <w:t>P</w:t>
      </w:r>
      <w:r w:rsidRPr="00CA2BBD">
        <w:t>(</w:t>
      </w:r>
      <w:r w:rsidRPr="00CA2BBD">
        <w:rPr>
          <w:lang w:val="en-US"/>
        </w:rPr>
        <w:t>x</w:t>
      </w:r>
      <w:r w:rsidRPr="00CA2BBD">
        <w:t>,</w:t>
      </w:r>
      <w:r w:rsidRPr="00CA2BBD">
        <w:rPr>
          <w:lang w:val="en-US"/>
        </w:rPr>
        <w:t>y</w:t>
      </w:r>
      <w:r w:rsidRPr="00CA2BBD">
        <w:t>)="</w:t>
      </w:r>
      <w:r w:rsidRPr="00CA2BBD">
        <w:rPr>
          <w:lang w:val="en-US"/>
        </w:rPr>
        <w:t>x</w:t>
      </w:r>
      <w:r w:rsidRPr="00CA2BBD">
        <w:t>=</w:t>
      </w:r>
      <w:r w:rsidRPr="00CA2BBD">
        <w:rPr>
          <w:lang w:val="en-US"/>
        </w:rPr>
        <w:t>y</w:t>
      </w:r>
      <w:r w:rsidRPr="00CA2BBD">
        <w:t xml:space="preserve">" </w:t>
      </w:r>
      <w:r w:rsidRPr="00CA2BBD">
        <w:rPr>
          <w:lang w:val="en-US"/>
        </w:rPr>
        <w:t>x</w:t>
      </w:r>
      <w:r w:rsidRPr="00CA2BBD">
        <w:t>,</w:t>
      </w:r>
      <w:r w:rsidRPr="00CA2BBD">
        <w:rPr>
          <w:lang w:val="en-US"/>
        </w:rPr>
        <w:t>y</w:t>
      </w:r>
      <w:r w:rsidRPr="00CA2BBD">
        <w:rPr>
          <w:lang w:val="en-US"/>
        </w:rPr>
        <w:sym w:font="Symbol" w:char="F0CE"/>
      </w:r>
      <w:r w:rsidRPr="00CA2BBD">
        <w:rPr>
          <w:lang w:val="en-US"/>
        </w:rPr>
        <w:t>M</w:t>
      </w:r>
      <w:r w:rsidRPr="00CA2BBD">
        <w:t xml:space="preserve">    </w:t>
      </w:r>
      <w:r w:rsidRPr="00CA2BBD">
        <w:rPr>
          <w:lang w:val="en-US"/>
        </w:rPr>
        <w:t>M</w:t>
      </w:r>
      <w:r w:rsidRPr="00CA2BBD">
        <w:t>={1,2,3} и построить таблицу значений этого предиката.</w:t>
      </w:r>
    </w:p>
    <w:p w:rsidR="007C1BE2" w:rsidRPr="00CA4C95" w:rsidRDefault="007C1BE2" w:rsidP="007C1BE2">
      <w:pPr>
        <w:jc w:val="both"/>
        <w:rPr>
          <w:b/>
          <w:i/>
        </w:rPr>
      </w:pPr>
    </w:p>
    <w:p w:rsidR="007C1BE2" w:rsidRDefault="007C1BE2" w:rsidP="007C1BE2">
      <w:pPr>
        <w:jc w:val="both"/>
        <w:rPr>
          <w:b/>
          <w:i/>
        </w:rPr>
      </w:pPr>
      <w:r w:rsidRPr="00CA2BBD">
        <w:rPr>
          <w:b/>
          <w:i/>
        </w:rPr>
        <w:t xml:space="preserve">Задача </w:t>
      </w:r>
      <w:r>
        <w:rPr>
          <w:b/>
          <w:i/>
        </w:rPr>
        <w:t>8</w:t>
      </w:r>
      <w:r w:rsidRPr="00CA2BBD">
        <w:rPr>
          <w:b/>
          <w:i/>
        </w:rPr>
        <w:t>.</w:t>
      </w:r>
    </w:p>
    <w:p w:rsidR="007C1BE2" w:rsidRPr="00CA2BBD" w:rsidRDefault="007C1BE2" w:rsidP="007C1BE2">
      <w:pPr>
        <w:jc w:val="both"/>
      </w:pPr>
      <w:r w:rsidRPr="00CA2BBD">
        <w:t>Построить таблицу истинности для высказывания</w:t>
      </w:r>
    </w:p>
    <w:p w:rsidR="007C1BE2" w:rsidRPr="00CA2BBD" w:rsidRDefault="007C1BE2" w:rsidP="007C1BE2">
      <w:pPr>
        <w:jc w:val="both"/>
      </w:pPr>
    </w:p>
    <w:p w:rsidR="007C1BE2" w:rsidRDefault="007C1BE2" w:rsidP="007C1BE2">
      <w:pPr>
        <w:jc w:val="both"/>
      </w:pPr>
      <m:oMathPara>
        <m:oMath>
          <m:r>
            <w:rPr>
              <w:rFonts w:ascii="Cambria Math" w:eastAsia="Calibri" w:hAnsi="Cambria Math"/>
              <w:sz w:val="22"/>
              <w:szCs w:val="22"/>
              <w:lang w:eastAsia="en-US"/>
            </w:rPr>
            <m:t>AV</m:t>
          </m:r>
          <m:bar>
            <m:barPr>
              <m:pos m:val="top"/>
              <m:ctrlPr>
                <w:rPr>
                  <w:rFonts w:ascii="Cambria Math" w:eastAsia="Calibri" w:hAnsi="Cambria Math"/>
                  <w:i/>
                  <w:sz w:val="22"/>
                  <w:szCs w:val="22"/>
                  <w:lang w:eastAsia="en-US"/>
                </w:rPr>
              </m:ctrlPr>
            </m:barPr>
            <m:e>
              <m:r>
                <w:rPr>
                  <w:rFonts w:ascii="Cambria Math" w:eastAsia="Calibri" w:hAnsi="Cambria Math"/>
                  <w:sz w:val="22"/>
                  <w:szCs w:val="22"/>
                  <w:lang w:eastAsia="en-US"/>
                </w:rPr>
                <m:t>C</m:t>
              </m:r>
            </m:e>
          </m:bar>
          <m:r>
            <w:rPr>
              <w:rFonts w:ascii="Cambria Math" w:eastAsia="Calibri" w:hAnsi="Cambria Math"/>
              <w:sz w:val="22"/>
              <w:szCs w:val="22"/>
              <w:lang w:eastAsia="en-US"/>
            </w:rPr>
            <m:t>→</m:t>
          </m:r>
          <m:bar>
            <m:barPr>
              <m:pos m:val="top"/>
              <m:ctrlPr>
                <w:rPr>
                  <w:rFonts w:ascii="Cambria Math" w:eastAsia="Calibri" w:hAnsi="Cambria Math"/>
                  <w:i/>
                  <w:sz w:val="22"/>
                  <w:szCs w:val="22"/>
                  <w:lang w:eastAsia="en-US"/>
                </w:rPr>
              </m:ctrlPr>
            </m:barPr>
            <m:e>
              <m:r>
                <w:rPr>
                  <w:rFonts w:ascii="Cambria Math" w:eastAsia="Calibri" w:hAnsi="Cambria Math"/>
                  <w:sz w:val="22"/>
                  <w:szCs w:val="22"/>
                  <w:lang w:eastAsia="en-US"/>
                </w:rPr>
                <m:t>B↔A</m:t>
              </m:r>
            </m:e>
          </m:bar>
        </m:oMath>
      </m:oMathPara>
    </w:p>
    <w:p w:rsidR="007C1BE2" w:rsidRPr="00CA2BBD" w:rsidRDefault="007C1BE2" w:rsidP="007C1BE2">
      <w:pPr>
        <w:jc w:val="both"/>
        <w:rPr>
          <w:lang w:val="en-US"/>
        </w:rPr>
      </w:pPr>
    </w:p>
    <w:p w:rsidR="007C1BE2" w:rsidRPr="00CA2BBD" w:rsidRDefault="007C1BE2" w:rsidP="007C1BE2">
      <w:pPr>
        <w:jc w:val="both"/>
        <w:rPr>
          <w:b/>
          <w:i/>
        </w:rPr>
      </w:pPr>
      <w:r w:rsidRPr="00CA2BBD">
        <w:rPr>
          <w:b/>
          <w:i/>
        </w:rPr>
        <w:t xml:space="preserve">Задача </w:t>
      </w:r>
      <w:r>
        <w:rPr>
          <w:b/>
          <w:i/>
        </w:rPr>
        <w:t>9</w:t>
      </w:r>
      <w:r w:rsidRPr="00CA2BBD">
        <w:rPr>
          <w:b/>
          <w:i/>
        </w:rPr>
        <w:t>.</w:t>
      </w:r>
    </w:p>
    <w:p w:rsidR="007C1BE2" w:rsidRPr="00CA2BBD" w:rsidRDefault="007C1BE2" w:rsidP="007C1BE2">
      <w:r w:rsidRPr="00CA2BBD">
        <w:t>Привести к ДНФ высказывание</w:t>
      </w:r>
      <w:r w:rsidRPr="00CA2BBD">
        <w:br/>
      </w:r>
      <m:oMathPara>
        <m:oMath>
          <m:r>
            <w:rPr>
              <w:rFonts w:ascii="Cambria Math" w:eastAsia="Calibri" w:hAnsi="Cambria Math"/>
              <w:sz w:val="22"/>
              <w:szCs w:val="22"/>
              <w:lang w:eastAsia="en-US"/>
            </w:rPr>
            <m:t>F=(</m:t>
          </m:r>
          <m:bar>
            <m:barPr>
              <m:pos m:val="top"/>
              <m:ctrlPr>
                <w:rPr>
                  <w:rFonts w:ascii="Cambria Math" w:eastAsia="Calibri" w:hAnsi="Cambria Math"/>
                  <w:i/>
                  <w:sz w:val="22"/>
                  <w:szCs w:val="22"/>
                  <w:lang w:eastAsia="en-US"/>
                </w:rPr>
              </m:ctrlPr>
            </m:barPr>
            <m:e>
              <m:r>
                <w:rPr>
                  <w:rFonts w:ascii="Cambria Math" w:eastAsia="Calibri" w:hAnsi="Cambria Math"/>
                  <w:sz w:val="22"/>
                  <w:szCs w:val="22"/>
                  <w:lang w:eastAsia="en-US"/>
                </w:rPr>
                <m:t>A</m:t>
              </m:r>
            </m:e>
          </m:bar>
          <m:r>
            <w:rPr>
              <w:rFonts w:ascii="Cambria Math" w:eastAsia="Calibri" w:hAnsi="Cambria Math"/>
              <w:sz w:val="22"/>
              <w:szCs w:val="22"/>
              <w:lang w:eastAsia="en-US"/>
            </w:rPr>
            <m:t>B→C∨A)↔(</m:t>
          </m:r>
          <m:bar>
            <m:barPr>
              <m:pos m:val="top"/>
              <m:ctrlPr>
                <w:rPr>
                  <w:rFonts w:ascii="Cambria Math" w:eastAsia="Calibri" w:hAnsi="Cambria Math"/>
                  <w:i/>
                  <w:sz w:val="22"/>
                  <w:szCs w:val="22"/>
                  <w:lang w:eastAsia="en-US"/>
                </w:rPr>
              </m:ctrlPr>
            </m:barPr>
            <m:e>
              <m:r>
                <w:rPr>
                  <w:rFonts w:ascii="Cambria Math" w:eastAsia="Calibri" w:hAnsi="Cambria Math"/>
                  <w:sz w:val="22"/>
                  <w:szCs w:val="22"/>
                  <w:lang w:eastAsia="en-US"/>
                </w:rPr>
                <m:t>C</m:t>
              </m:r>
            </m:e>
          </m:bar>
          <m:r>
            <w:rPr>
              <w:rFonts w:ascii="Cambria Math" w:eastAsia="Calibri" w:hAnsi="Cambria Math"/>
              <w:sz w:val="22"/>
              <w:szCs w:val="22"/>
              <w:lang w:eastAsia="en-US"/>
            </w:rPr>
            <m:t>∨</m:t>
          </m:r>
          <m:bar>
            <m:barPr>
              <m:pos m:val="top"/>
              <m:ctrlPr>
                <w:rPr>
                  <w:rFonts w:ascii="Cambria Math" w:eastAsia="Calibri" w:hAnsi="Cambria Math"/>
                  <w:i/>
                  <w:sz w:val="22"/>
                  <w:szCs w:val="22"/>
                  <w:lang w:eastAsia="en-US"/>
                </w:rPr>
              </m:ctrlPr>
            </m:barPr>
            <m:e>
              <m:r>
                <w:rPr>
                  <w:rFonts w:ascii="Cambria Math" w:eastAsia="Calibri" w:hAnsi="Cambria Math"/>
                  <w:sz w:val="22"/>
                  <w:szCs w:val="22"/>
                  <w:lang w:eastAsia="en-US"/>
                </w:rPr>
                <m:t>AB</m:t>
              </m:r>
            </m:e>
          </m:bar>
          <m:r>
            <w:rPr>
              <w:rFonts w:ascii="Cambria Math" w:eastAsia="Calibri" w:hAnsi="Cambria Math"/>
              <w:sz w:val="22"/>
              <w:szCs w:val="22"/>
              <w:lang w:eastAsia="en-US"/>
            </w:rPr>
            <m:t>)</m:t>
          </m:r>
        </m:oMath>
      </m:oMathPara>
    </w:p>
    <w:p w:rsidR="007C1BE2" w:rsidRPr="006C10CA" w:rsidRDefault="007C1BE2" w:rsidP="007C1BE2">
      <w:pPr>
        <w:jc w:val="both"/>
        <w:rPr>
          <w:b/>
          <w:i/>
        </w:rPr>
      </w:pPr>
      <w:r w:rsidRPr="00CA2BBD">
        <w:rPr>
          <w:b/>
          <w:i/>
        </w:rPr>
        <w:t xml:space="preserve">Задача </w:t>
      </w:r>
      <w:r>
        <w:rPr>
          <w:b/>
          <w:i/>
        </w:rPr>
        <w:t>10</w:t>
      </w:r>
      <w:r w:rsidRPr="00CA2BBD">
        <w:rPr>
          <w:b/>
          <w:i/>
        </w:rPr>
        <w:t>.</w:t>
      </w:r>
    </w:p>
    <w:p w:rsidR="007C1BE2" w:rsidRPr="006C10CA" w:rsidRDefault="007C1BE2" w:rsidP="007C1BE2">
      <w:pPr>
        <w:jc w:val="both"/>
        <w:rPr>
          <w:b/>
          <w:i/>
        </w:rPr>
      </w:pPr>
    </w:p>
    <w:p w:rsidR="007C1BE2" w:rsidRPr="00CA2BBD" w:rsidRDefault="007C1BE2" w:rsidP="007C1BE2">
      <w:pPr>
        <w:jc w:val="both"/>
      </w:pPr>
      <w:r w:rsidRPr="00CA2BBD">
        <w:t xml:space="preserve">Из колоды в 36 карт вынимают n карт. Указать число наборов, содержащих ровно m карт бубновой масти и k карт пиковой масти. Рассмотреть случаи выбора с возвращением и без возвращения. </w:t>
      </w:r>
    </w:p>
    <w:p w:rsidR="007C1BE2" w:rsidRPr="00CA2BBD" w:rsidRDefault="007C1BE2" w:rsidP="007C1BE2">
      <w:pPr>
        <w:jc w:val="both"/>
      </w:pPr>
      <w:r w:rsidRPr="00CA2BBD">
        <w:t>Производится упорядоченный выбор. n = 8, m=  3, k = 2 .</w:t>
      </w:r>
    </w:p>
    <w:p w:rsidR="007C1BE2" w:rsidRDefault="007C1BE2" w:rsidP="007C1BE2">
      <w:pPr>
        <w:jc w:val="both"/>
        <w:rPr>
          <w:b/>
          <w:i/>
        </w:rPr>
      </w:pPr>
    </w:p>
    <w:p w:rsidR="007C1BE2" w:rsidRPr="00CA2BBD" w:rsidRDefault="007C1BE2" w:rsidP="007C1BE2">
      <w:pPr>
        <w:jc w:val="both"/>
        <w:rPr>
          <w:b/>
          <w:i/>
        </w:rPr>
      </w:pPr>
      <w:r>
        <w:rPr>
          <w:b/>
          <w:i/>
        </w:rPr>
        <w:t>Задания к контрольной работе 2</w:t>
      </w:r>
      <w:r w:rsidRPr="00CA2BBD">
        <w:rPr>
          <w:b/>
          <w:i/>
        </w:rPr>
        <w:t>.</w:t>
      </w:r>
    </w:p>
    <w:p w:rsidR="007C1BE2" w:rsidRPr="00CA2BBD" w:rsidRDefault="007C1BE2" w:rsidP="007C1BE2">
      <w:pPr>
        <w:jc w:val="both"/>
        <w:rPr>
          <w:b/>
          <w:i/>
        </w:rPr>
      </w:pPr>
      <w:r w:rsidRPr="00CA2BBD">
        <w:rPr>
          <w:b/>
          <w:i/>
        </w:rPr>
        <w:t xml:space="preserve">Задача </w:t>
      </w:r>
      <w:r>
        <w:rPr>
          <w:b/>
          <w:i/>
        </w:rPr>
        <w:t>1</w:t>
      </w:r>
      <w:r w:rsidRPr="00CA2BBD">
        <w:rPr>
          <w:b/>
          <w:i/>
        </w:rPr>
        <w:t>.</w:t>
      </w:r>
    </w:p>
    <w:p w:rsidR="007C1BE2" w:rsidRDefault="007C1BE2" w:rsidP="007C1BE2">
      <w:pPr>
        <w:jc w:val="both"/>
        <w:rPr>
          <w:b/>
          <w:i/>
        </w:rPr>
      </w:pPr>
    </w:p>
    <w:p w:rsidR="007C1BE2" w:rsidRDefault="007C1BE2" w:rsidP="007C1BE2">
      <w:pPr>
        <w:jc w:val="both"/>
        <w:rPr>
          <w:b/>
          <w:i/>
        </w:rPr>
      </w:pPr>
    </w:p>
    <w:p w:rsidR="007C1BE2" w:rsidRPr="00CA2BBD" w:rsidRDefault="007C1BE2" w:rsidP="007C1BE2">
      <w:pPr>
        <w:jc w:val="both"/>
      </w:pPr>
      <w:r w:rsidRPr="00CA2BBD">
        <w:lastRenderedPageBreak/>
        <w:t xml:space="preserve">Дан граф G: </w:t>
      </w:r>
    </w:p>
    <w:p w:rsidR="007C1BE2" w:rsidRPr="00CA2BBD" w:rsidRDefault="007C1BE2" w:rsidP="007C1BE2">
      <w:pPr>
        <w:jc w:val="both"/>
      </w:pPr>
    </w:p>
    <w:p w:rsidR="007C1BE2" w:rsidRPr="00CA2BBD" w:rsidRDefault="007C1BE2" w:rsidP="007C1BE2">
      <w:pPr>
        <w:jc w:val="both"/>
      </w:pPr>
      <w:r>
        <w:rPr>
          <w:noProof/>
          <w:lang w:eastAsia="ru-RU"/>
        </w:rPr>
        <w:drawing>
          <wp:inline distT="0" distB="0" distL="0" distR="0">
            <wp:extent cx="4428490" cy="14001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90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1BE2" w:rsidRPr="00CA2BBD" w:rsidRDefault="007C1BE2" w:rsidP="007C1BE2">
      <w:pPr>
        <w:jc w:val="both"/>
      </w:pPr>
      <w:r w:rsidRPr="00CA2BBD">
        <w:t>1. Определить степени всех вершин графа.</w:t>
      </w:r>
    </w:p>
    <w:p w:rsidR="007C1BE2" w:rsidRPr="00CA2BBD" w:rsidRDefault="007C1BE2" w:rsidP="007C1BE2">
      <w:pPr>
        <w:jc w:val="both"/>
      </w:pPr>
      <w:r w:rsidRPr="00CA2BBD">
        <w:t xml:space="preserve">2. Записать матрицу смежности вершин </w:t>
      </w:r>
      <w:r w:rsidRPr="00CA2BBD">
        <w:object w:dxaOrig="660" w:dyaOrig="340">
          <v:shape id="_x0000_i1046" type="#_x0000_t75" style="width:33pt;height:17.25pt" o:ole="">
            <v:imagedata r:id="rId49" o:title=""/>
          </v:shape>
          <o:OLEObject Type="Embed" ProgID="Equation.3" ShapeID="_x0000_i1046" DrawAspect="Content" ObjectID="_1701690127" r:id="rId50"/>
        </w:object>
      </w:r>
      <w:r w:rsidRPr="00CA2BBD">
        <w:t>.</w:t>
      </w:r>
    </w:p>
    <w:p w:rsidR="007C1BE2" w:rsidRPr="00CA2BBD" w:rsidRDefault="007C1BE2" w:rsidP="007C1BE2">
      <w:pPr>
        <w:jc w:val="both"/>
      </w:pPr>
      <w:r w:rsidRPr="00CA2BBD">
        <w:t xml:space="preserve">3. Записать матрицу инцидентности </w:t>
      </w:r>
      <w:r w:rsidRPr="00CA2BBD">
        <w:object w:dxaOrig="680" w:dyaOrig="340">
          <v:shape id="_x0000_i1047" type="#_x0000_t75" style="width:33.75pt;height:17.25pt" o:ole="">
            <v:imagedata r:id="rId51" o:title=""/>
          </v:shape>
          <o:OLEObject Type="Embed" ProgID="Equation.3" ShapeID="_x0000_i1047" DrawAspect="Content" ObjectID="_1701690128" r:id="rId52"/>
        </w:object>
      </w:r>
      <w:r w:rsidRPr="00CA2BBD">
        <w:t>.</w:t>
      </w:r>
    </w:p>
    <w:p w:rsidR="007C1BE2" w:rsidRPr="00CA2BBD" w:rsidRDefault="007C1BE2" w:rsidP="007C1BE2">
      <w:pPr>
        <w:jc w:val="both"/>
      </w:pPr>
      <w:r w:rsidRPr="00CA2BBD">
        <w:t>4. Указать мосты и точки сочленения, если они есть.</w:t>
      </w:r>
    </w:p>
    <w:p w:rsidR="007C1BE2" w:rsidRPr="00CA2BBD" w:rsidRDefault="007C1BE2" w:rsidP="007C1BE2">
      <w:pPr>
        <w:jc w:val="both"/>
      </w:pPr>
      <w:r w:rsidRPr="00CA2BBD">
        <w:t>5. Проверить, является ли граф эйлеровым.</w:t>
      </w:r>
    </w:p>
    <w:p w:rsidR="007C1BE2" w:rsidRPr="00CA2BBD" w:rsidRDefault="007C1BE2" w:rsidP="007C1BE2">
      <w:pPr>
        <w:jc w:val="both"/>
      </w:pPr>
      <w:r w:rsidRPr="00CA2BBD">
        <w:t>6. Проверить, является ли граф гамильтоновым.</w:t>
      </w:r>
    </w:p>
    <w:p w:rsidR="007C1BE2" w:rsidRPr="00CA2BBD" w:rsidRDefault="007C1BE2" w:rsidP="007C1BE2">
      <w:pPr>
        <w:jc w:val="both"/>
      </w:pPr>
      <w:r w:rsidRPr="00CA2BBD">
        <w:t xml:space="preserve">7. Проверить, является ли граф двудольным. Если да, указать подмножества </w:t>
      </w:r>
      <w:r w:rsidRPr="00CA2BBD">
        <w:rPr>
          <w:bCs/>
        </w:rPr>
        <w:t>V</w:t>
      </w:r>
      <w:r w:rsidRPr="00CA2BBD">
        <w:rPr>
          <w:bCs/>
          <w:vertAlign w:val="subscript"/>
        </w:rPr>
        <w:t>1</w:t>
      </w:r>
      <w:r w:rsidRPr="00CA2BBD">
        <w:t xml:space="preserve"> и </w:t>
      </w:r>
      <w:r w:rsidRPr="00CA2BBD">
        <w:rPr>
          <w:bCs/>
        </w:rPr>
        <w:t>V</w:t>
      </w:r>
      <w:r w:rsidRPr="00CA2BBD">
        <w:rPr>
          <w:bCs/>
          <w:vertAlign w:val="subscript"/>
        </w:rPr>
        <w:t>2</w:t>
      </w:r>
      <w:r w:rsidRPr="00CA2BBD">
        <w:rPr>
          <w:bCs/>
        </w:rPr>
        <w:t>.</w:t>
      </w:r>
    </w:p>
    <w:p w:rsidR="007C1BE2" w:rsidRPr="00CA2BBD" w:rsidRDefault="007C1BE2" w:rsidP="007C1BE2">
      <w:pPr>
        <w:jc w:val="both"/>
      </w:pPr>
      <w:r w:rsidRPr="00CA2BBD">
        <w:t xml:space="preserve">8. Записать какой-нибудь маршрут от </w:t>
      </w:r>
      <w:r w:rsidRPr="00CA2BBD">
        <w:object w:dxaOrig="240" w:dyaOrig="340">
          <v:shape id="_x0000_i1048" type="#_x0000_t75" style="width:12pt;height:17.25pt" o:ole="">
            <v:imagedata r:id="rId53" o:title=""/>
          </v:shape>
          <o:OLEObject Type="Embed" ProgID="Equation.3" ShapeID="_x0000_i1048" DrawAspect="Content" ObjectID="_1701690129" r:id="rId54"/>
        </w:object>
      </w:r>
      <w:r w:rsidRPr="00CA2BBD">
        <w:t xml:space="preserve"> до </w:t>
      </w:r>
      <w:r w:rsidRPr="00CA2BBD">
        <w:object w:dxaOrig="260" w:dyaOrig="360">
          <v:shape id="_x0000_i1049" type="#_x0000_t75" style="width:12.75pt;height:18pt" o:ole="">
            <v:imagedata r:id="rId55" o:title=""/>
          </v:shape>
          <o:OLEObject Type="Embed" ProgID="Equation.3" ShapeID="_x0000_i1049" DrawAspect="Content" ObjectID="_1701690130" r:id="rId56"/>
        </w:object>
      </w:r>
      <w:r w:rsidRPr="00CA2BBD">
        <w:t>.</w:t>
      </w:r>
    </w:p>
    <w:p w:rsidR="007C1BE2" w:rsidRPr="00CA2BBD" w:rsidRDefault="007C1BE2" w:rsidP="007C1BE2">
      <w:pPr>
        <w:jc w:val="both"/>
      </w:pPr>
      <w:r w:rsidRPr="00CA2BBD">
        <w:t>9. Указать какой-нибудь простой цикл.</w:t>
      </w:r>
    </w:p>
    <w:p w:rsidR="007C1BE2" w:rsidRPr="00CA2BBD" w:rsidRDefault="007C1BE2" w:rsidP="007C1BE2">
      <w:pPr>
        <w:jc w:val="both"/>
      </w:pPr>
      <w:r w:rsidRPr="00CA2BBD">
        <w:t>10. Построить дерево, покрывающее граф.</w:t>
      </w:r>
    </w:p>
    <w:p w:rsidR="007C1BE2" w:rsidRDefault="007C1BE2" w:rsidP="007C1BE2">
      <w:pPr>
        <w:jc w:val="both"/>
        <w:rPr>
          <w:b/>
          <w:i/>
          <w:lang w:val="en-US"/>
        </w:rPr>
      </w:pPr>
    </w:p>
    <w:p w:rsidR="007C1BE2" w:rsidRDefault="007C1BE2" w:rsidP="007C1BE2">
      <w:pPr>
        <w:jc w:val="both"/>
        <w:rPr>
          <w:b/>
          <w:i/>
          <w:lang w:val="en-US"/>
        </w:rPr>
      </w:pPr>
    </w:p>
    <w:p w:rsidR="007C1BE2" w:rsidRPr="00CA2BBD" w:rsidRDefault="007C1BE2" w:rsidP="007C1BE2">
      <w:pPr>
        <w:jc w:val="both"/>
      </w:pPr>
      <w:r w:rsidRPr="006C10CA">
        <w:rPr>
          <w:b/>
          <w:i/>
        </w:rPr>
        <w:t xml:space="preserve">Задача </w:t>
      </w:r>
      <w:r>
        <w:rPr>
          <w:b/>
          <w:i/>
        </w:rPr>
        <w:t>2</w:t>
      </w:r>
      <w:r w:rsidRPr="006C10CA">
        <w:rPr>
          <w:b/>
          <w:i/>
        </w:rPr>
        <w:t xml:space="preserve">. </w:t>
      </w:r>
      <w:r w:rsidRPr="00CA2BBD">
        <w:t>Проверьте, являются ли заданные отношения рефлексивными, антирефлексивными, симметричными, антисимметричными, транзитивными, эквивалентными, отношениями порядка</w:t>
      </w:r>
    </w:p>
    <w:p w:rsidR="007C1BE2" w:rsidRPr="00CA2BBD" w:rsidRDefault="007C1BE2" w:rsidP="007C1BE2">
      <w:pPr>
        <w:jc w:val="both"/>
      </w:pPr>
      <w:r w:rsidRPr="00CA2BBD">
        <w:t>а) отношение знакомства на множестве людей,</w:t>
      </w:r>
    </w:p>
    <w:p w:rsidR="007C1BE2" w:rsidRPr="00CA2BBD" w:rsidRDefault="007C1BE2" w:rsidP="007C1BE2">
      <w:pPr>
        <w:jc w:val="both"/>
      </w:pPr>
      <w:r w:rsidRPr="00CA2BBD">
        <w:t xml:space="preserve">б) отношение </w:t>
      </w:r>
      <w:r w:rsidRPr="00CA2BBD">
        <w:object w:dxaOrig="240" w:dyaOrig="260">
          <v:shape id="_x0000_i1050" type="#_x0000_t75" style="width:9.75pt;height:12.75pt" o:ole="">
            <v:imagedata r:id="rId57" o:title=""/>
          </v:shape>
          <o:OLEObject Type="Embed" ProgID="Equation.3" ShapeID="_x0000_i1050" DrawAspect="Content" ObjectID="_1701690131" r:id="rId58"/>
        </w:object>
      </w:r>
      <w:r w:rsidRPr="00CA2BBD">
        <w:t xml:space="preserve"> на множестве </w:t>
      </w:r>
      <w:r w:rsidRPr="00CA2BBD">
        <w:object w:dxaOrig="1640" w:dyaOrig="340">
          <v:shape id="_x0000_i1051" type="#_x0000_t75" style="width:81.75pt;height:17.25pt" o:ole="">
            <v:imagedata r:id="rId59" o:title=""/>
          </v:shape>
          <o:OLEObject Type="Embed" ProgID="Equation.3" ShapeID="_x0000_i1051" DrawAspect="Content" ObjectID="_1701690132" r:id="rId60"/>
        </w:object>
      </w:r>
      <w:r w:rsidRPr="00CA2BBD">
        <w:t xml:space="preserve">, где </w:t>
      </w:r>
      <w:r w:rsidRPr="00CA2BBD">
        <w:object w:dxaOrig="5179" w:dyaOrig="340">
          <v:shape id="_x0000_i1052" type="#_x0000_t75" style="width:258.75pt;height:17.25pt" o:ole="">
            <v:imagedata r:id="rId61" o:title=""/>
          </v:shape>
          <o:OLEObject Type="Embed" ProgID="Equation.3" ShapeID="_x0000_i1052" DrawAspect="Content" ObjectID="_1701690133" r:id="rId62"/>
        </w:object>
      </w:r>
      <w:r w:rsidRPr="00CA2BBD">
        <w:t>.</w:t>
      </w:r>
    </w:p>
    <w:p w:rsidR="007C1BE2" w:rsidRPr="00CA2BBD" w:rsidRDefault="007C1BE2" w:rsidP="007C1BE2">
      <w:pPr>
        <w:jc w:val="both"/>
      </w:pPr>
      <w:r w:rsidRPr="00CA2BBD">
        <w:t xml:space="preserve">Для случая б) укажите матрицу отношения </w:t>
      </w:r>
      <w:r w:rsidRPr="00CA2BBD">
        <w:object w:dxaOrig="240" w:dyaOrig="260">
          <v:shape id="_x0000_i1053" type="#_x0000_t75" style="width:9.75pt;height:12.75pt" o:ole="">
            <v:imagedata r:id="rId57" o:title=""/>
          </v:shape>
          <o:OLEObject Type="Embed" ProgID="Equation.3" ShapeID="_x0000_i1053" DrawAspect="Content" ObjectID="_1701690134" r:id="rId63"/>
        </w:object>
      </w:r>
      <w:r w:rsidRPr="00CA2BBD">
        <w:t xml:space="preserve"> и постройте граф.</w:t>
      </w:r>
    </w:p>
    <w:p w:rsidR="007C1BE2" w:rsidRPr="00CA2BBD" w:rsidRDefault="007C1BE2" w:rsidP="007C1BE2">
      <w:pPr>
        <w:jc w:val="both"/>
      </w:pPr>
    </w:p>
    <w:p w:rsidR="007C1BE2" w:rsidRPr="00CA2BBD" w:rsidRDefault="007C1BE2" w:rsidP="007C1BE2">
      <w:pPr>
        <w:jc w:val="both"/>
      </w:pPr>
      <w:r>
        <w:rPr>
          <w:b/>
          <w:i/>
        </w:rPr>
        <w:t>Задача 3</w:t>
      </w:r>
      <w:r w:rsidRPr="006C10CA">
        <w:rPr>
          <w:b/>
          <w:i/>
        </w:rPr>
        <w:t xml:space="preserve">. </w:t>
      </w:r>
      <w:r w:rsidRPr="00CA2BBD">
        <w:t xml:space="preserve">На множестве действительных чисел задана операция </w:t>
      </w:r>
      <w:r w:rsidRPr="00CA2BBD">
        <w:object w:dxaOrig="180" w:dyaOrig="200">
          <v:shape id="_x0000_i1054" type="#_x0000_t75" style="width:6.75pt;height:9.75pt" o:ole="">
            <v:imagedata r:id="rId64" o:title=""/>
          </v:shape>
          <o:OLEObject Type="Embed" ProgID="Equation.3" ShapeID="_x0000_i1054" DrawAspect="Content" ObjectID="_1701690135" r:id="rId65"/>
        </w:object>
      </w:r>
      <w:r w:rsidRPr="00CA2BBD">
        <w:t xml:space="preserve"> по формуле </w:t>
      </w:r>
      <w:r w:rsidRPr="00CA2BBD">
        <w:object w:dxaOrig="1520" w:dyaOrig="620">
          <v:shape id="_x0000_i1055" type="#_x0000_t75" style="width:59.25pt;height:30.75pt" o:ole="">
            <v:imagedata r:id="rId66" o:title=""/>
          </v:shape>
          <o:OLEObject Type="Embed" ProgID="Equation.3" ShapeID="_x0000_i1055" DrawAspect="Content" ObjectID="_1701690136" r:id="rId67"/>
        </w:object>
      </w:r>
      <w:r w:rsidRPr="00CA2BBD">
        <w:t>. Проверьте, является ли она коммутативной, ассоциативной.</w:t>
      </w:r>
    </w:p>
    <w:p w:rsidR="007C1BE2" w:rsidRPr="006C10CA" w:rsidRDefault="007C1BE2" w:rsidP="007C1BE2">
      <w:pPr>
        <w:jc w:val="both"/>
        <w:rPr>
          <w:b/>
          <w:i/>
        </w:rPr>
      </w:pPr>
    </w:p>
    <w:p w:rsidR="007C1BE2" w:rsidRPr="00CA2BBD" w:rsidRDefault="007C1BE2" w:rsidP="007C1BE2">
      <w:pPr>
        <w:jc w:val="both"/>
      </w:pPr>
      <w:r>
        <w:rPr>
          <w:b/>
          <w:i/>
        </w:rPr>
        <w:t>Задача 4</w:t>
      </w:r>
      <w:r w:rsidRPr="006C10CA">
        <w:rPr>
          <w:b/>
          <w:i/>
        </w:rPr>
        <w:t xml:space="preserve">. </w:t>
      </w:r>
      <w:r w:rsidRPr="00CA2BBD">
        <w:t xml:space="preserve">Операция </w:t>
      </w:r>
      <w:r w:rsidRPr="00CA2BBD">
        <w:object w:dxaOrig="180" w:dyaOrig="200">
          <v:shape id="_x0000_i1056" type="#_x0000_t75" style="width:6.75pt;height:9.75pt" o:ole="">
            <v:imagedata r:id="rId64" o:title=""/>
          </v:shape>
          <o:OLEObject Type="Embed" ProgID="Equation.3" ShapeID="_x0000_i1056" DrawAspect="Content" ObjectID="_1701690137" r:id="rId68"/>
        </w:object>
      </w:r>
      <w:r w:rsidRPr="00CA2BBD">
        <w:t xml:space="preserve"> на множестве </w:t>
      </w:r>
      <w:r w:rsidRPr="00CA2BBD">
        <w:object w:dxaOrig="1540" w:dyaOrig="340">
          <v:shape id="_x0000_i1057" type="#_x0000_t75" style="width:77.25pt;height:17.25pt" o:ole="">
            <v:imagedata r:id="rId69" o:title=""/>
          </v:shape>
          <o:OLEObject Type="Embed" ProgID="Equation.3" ShapeID="_x0000_i1057" DrawAspect="Content" ObjectID="_1701690138" r:id="rId70"/>
        </w:object>
      </w:r>
      <w:r w:rsidRPr="00CA2BBD">
        <w:t xml:space="preserve"> задана таблицей Кэли. Проверьте, является ли эта операция коммутативной, ассоциативной, существуют ли единичный и обратный элементы?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546"/>
        <w:gridCol w:w="546"/>
        <w:gridCol w:w="546"/>
        <w:gridCol w:w="546"/>
      </w:tblGrid>
      <w:tr w:rsidR="007C1BE2" w:rsidRPr="00CA2BBD" w:rsidTr="0052652C">
        <w:trPr>
          <w:jc w:val="center"/>
        </w:trPr>
        <w:tc>
          <w:tcPr>
            <w:tcW w:w="57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180" w:dyaOrig="200">
                <v:shape id="_x0000_i1058" type="#_x0000_t75" style="width:9pt;height:9.75pt" o:ole="">
                  <v:imagedata r:id="rId71" o:title=""/>
                </v:shape>
                <o:OLEObject Type="Embed" ProgID="Equation.3" ShapeID="_x0000_i1058" DrawAspect="Content" ObjectID="_1701690139" r:id="rId72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00" w:dyaOrig="220">
                <v:shape id="_x0000_i1059" type="#_x0000_t75" style="width:7.5pt;height:10.5pt" o:ole="">
                  <v:imagedata r:id="rId73" o:title=""/>
                </v:shape>
                <o:OLEObject Type="Embed" ProgID="Equation.3" ShapeID="_x0000_i1059" DrawAspect="Content" ObjectID="_1701690140" r:id="rId74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00" w:dyaOrig="279">
                <v:shape id="_x0000_i1060" type="#_x0000_t75" style="width:7.5pt;height:13.5pt" o:ole="">
                  <v:imagedata r:id="rId75" o:title=""/>
                </v:shape>
                <o:OLEObject Type="Embed" ProgID="Equation.3" ShapeID="_x0000_i1060" DrawAspect="Content" ObjectID="_1701690141" r:id="rId76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180" w:dyaOrig="220">
                <v:shape id="_x0000_i1061" type="#_x0000_t75" style="width:6.75pt;height:10.5pt" o:ole="">
                  <v:imagedata r:id="rId77" o:title=""/>
                </v:shape>
                <o:OLEObject Type="Embed" ProgID="Equation.3" ShapeID="_x0000_i1061" DrawAspect="Content" ObjectID="_1701690142" r:id="rId78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20" w:dyaOrig="279">
                <v:shape id="_x0000_i1062" type="#_x0000_t75" style="width:8.25pt;height:13.5pt" o:ole="">
                  <v:imagedata r:id="rId79" o:title=""/>
                </v:shape>
                <o:OLEObject Type="Embed" ProgID="Equation.3" ShapeID="_x0000_i1062" DrawAspect="Content" ObjectID="_1701690143" r:id="rId80"/>
              </w:object>
            </w:r>
          </w:p>
        </w:tc>
      </w:tr>
      <w:tr w:rsidR="007C1BE2" w:rsidRPr="00CA2BBD" w:rsidTr="0052652C">
        <w:trPr>
          <w:jc w:val="center"/>
        </w:trPr>
        <w:tc>
          <w:tcPr>
            <w:tcW w:w="57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00" w:dyaOrig="220">
                <v:shape id="_x0000_i1063" type="#_x0000_t75" style="width:7.5pt;height:10.5pt" o:ole="">
                  <v:imagedata r:id="rId81" o:title=""/>
                </v:shape>
                <o:OLEObject Type="Embed" ProgID="Equation.3" ShapeID="_x0000_i1063" DrawAspect="Content" ObjectID="_1701690144" r:id="rId82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00" w:dyaOrig="220">
                <v:shape id="_x0000_i1064" type="#_x0000_t75" style="width:7.5pt;height:10.5pt" o:ole="">
                  <v:imagedata r:id="rId81" o:title=""/>
                </v:shape>
                <o:OLEObject Type="Embed" ProgID="Equation.3" ShapeID="_x0000_i1064" DrawAspect="Content" ObjectID="_1701690145" r:id="rId83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00" w:dyaOrig="279">
                <v:shape id="_x0000_i1065" type="#_x0000_t75" style="width:7.5pt;height:13.5pt" o:ole="">
                  <v:imagedata r:id="rId75" o:title=""/>
                </v:shape>
                <o:OLEObject Type="Embed" ProgID="Equation.3" ShapeID="_x0000_i1065" DrawAspect="Content" ObjectID="_1701690146" r:id="rId84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180" w:dyaOrig="220">
                <v:shape id="_x0000_i1066" type="#_x0000_t75" style="width:6.75pt;height:10.5pt" o:ole="">
                  <v:imagedata r:id="rId77" o:title=""/>
                </v:shape>
                <o:OLEObject Type="Embed" ProgID="Equation.3" ShapeID="_x0000_i1066" DrawAspect="Content" ObjectID="_1701690147" r:id="rId85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20" w:dyaOrig="279">
                <v:shape id="_x0000_i1067" type="#_x0000_t75" style="width:8.25pt;height:13.5pt" o:ole="">
                  <v:imagedata r:id="rId79" o:title=""/>
                </v:shape>
                <o:OLEObject Type="Embed" ProgID="Equation.3" ShapeID="_x0000_i1067" DrawAspect="Content" ObjectID="_1701690148" r:id="rId86"/>
              </w:object>
            </w:r>
          </w:p>
        </w:tc>
      </w:tr>
      <w:tr w:rsidR="007C1BE2" w:rsidRPr="00CA2BBD" w:rsidTr="0052652C">
        <w:trPr>
          <w:jc w:val="center"/>
        </w:trPr>
        <w:tc>
          <w:tcPr>
            <w:tcW w:w="57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00" w:dyaOrig="279">
                <v:shape id="_x0000_i1068" type="#_x0000_t75" style="width:7.5pt;height:13.5pt" o:ole="">
                  <v:imagedata r:id="rId75" o:title=""/>
                </v:shape>
                <o:OLEObject Type="Embed" ProgID="Equation.3" ShapeID="_x0000_i1068" DrawAspect="Content" ObjectID="_1701690149" r:id="rId87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20" w:dyaOrig="279">
                <v:shape id="_x0000_i1069" type="#_x0000_t75" style="width:8.25pt;height:13.5pt" o:ole="">
                  <v:imagedata r:id="rId79" o:title=""/>
                </v:shape>
                <o:OLEObject Type="Embed" ProgID="Equation.3" ShapeID="_x0000_i1069" DrawAspect="Content" ObjectID="_1701690150" r:id="rId88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00" w:dyaOrig="220">
                <v:shape id="_x0000_i1070" type="#_x0000_t75" style="width:7.5pt;height:10.5pt" o:ole="">
                  <v:imagedata r:id="rId81" o:title=""/>
                </v:shape>
                <o:OLEObject Type="Embed" ProgID="Equation.3" ShapeID="_x0000_i1070" DrawAspect="Content" ObjectID="_1701690151" r:id="rId89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180" w:dyaOrig="220">
                <v:shape id="_x0000_i1071" type="#_x0000_t75" style="width:6.75pt;height:10.5pt" o:ole="">
                  <v:imagedata r:id="rId77" o:title=""/>
                </v:shape>
                <o:OLEObject Type="Embed" ProgID="Equation.3" ShapeID="_x0000_i1071" DrawAspect="Content" ObjectID="_1701690152" r:id="rId90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00" w:dyaOrig="279">
                <v:shape id="_x0000_i1072" type="#_x0000_t75" style="width:7.5pt;height:13.5pt" o:ole="">
                  <v:imagedata r:id="rId75" o:title=""/>
                </v:shape>
                <o:OLEObject Type="Embed" ProgID="Equation.3" ShapeID="_x0000_i1072" DrawAspect="Content" ObjectID="_1701690153" r:id="rId91"/>
              </w:object>
            </w:r>
          </w:p>
        </w:tc>
      </w:tr>
      <w:tr w:rsidR="007C1BE2" w:rsidRPr="00CA2BBD" w:rsidTr="0052652C">
        <w:trPr>
          <w:jc w:val="center"/>
        </w:trPr>
        <w:tc>
          <w:tcPr>
            <w:tcW w:w="57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180" w:dyaOrig="220">
                <v:shape id="_x0000_i1073" type="#_x0000_t75" style="width:6.75pt;height:10.5pt" o:ole="">
                  <v:imagedata r:id="rId77" o:title=""/>
                </v:shape>
                <o:OLEObject Type="Embed" ProgID="Equation.3" ShapeID="_x0000_i1073" DrawAspect="Content" ObjectID="_1701690154" r:id="rId92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20" w:dyaOrig="279">
                <v:shape id="_x0000_i1074" type="#_x0000_t75" style="width:8.25pt;height:13.5pt" o:ole="">
                  <v:imagedata r:id="rId79" o:title=""/>
                </v:shape>
                <o:OLEObject Type="Embed" ProgID="Equation.3" ShapeID="_x0000_i1074" DrawAspect="Content" ObjectID="_1701690155" r:id="rId93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00" w:dyaOrig="279">
                <v:shape id="_x0000_i1075" type="#_x0000_t75" style="width:7.5pt;height:13.5pt" o:ole="">
                  <v:imagedata r:id="rId75" o:title=""/>
                </v:shape>
                <o:OLEObject Type="Embed" ProgID="Equation.3" ShapeID="_x0000_i1075" DrawAspect="Content" ObjectID="_1701690156" r:id="rId94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180" w:dyaOrig="220">
                <v:shape id="_x0000_i1076" type="#_x0000_t75" style="width:6.75pt;height:10.5pt" o:ole="">
                  <v:imagedata r:id="rId77" o:title=""/>
                </v:shape>
                <o:OLEObject Type="Embed" ProgID="Equation.3" ShapeID="_x0000_i1076" DrawAspect="Content" ObjectID="_1701690157" r:id="rId95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00" w:dyaOrig="220">
                <v:shape id="_x0000_i1077" type="#_x0000_t75" style="width:7.5pt;height:10.5pt" o:ole="">
                  <v:imagedata r:id="rId81" o:title=""/>
                </v:shape>
                <o:OLEObject Type="Embed" ProgID="Equation.3" ShapeID="_x0000_i1077" DrawAspect="Content" ObjectID="_1701690158" r:id="rId96"/>
              </w:object>
            </w:r>
          </w:p>
        </w:tc>
      </w:tr>
      <w:tr w:rsidR="007C1BE2" w:rsidRPr="00CA2BBD" w:rsidTr="0052652C">
        <w:trPr>
          <w:jc w:val="center"/>
        </w:trPr>
        <w:tc>
          <w:tcPr>
            <w:tcW w:w="57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20" w:dyaOrig="279">
                <v:shape id="_x0000_i1078" type="#_x0000_t75" style="width:8.25pt;height:13.5pt" o:ole="">
                  <v:imagedata r:id="rId79" o:title=""/>
                </v:shape>
                <o:OLEObject Type="Embed" ProgID="Equation.3" ShapeID="_x0000_i1078" DrawAspect="Content" ObjectID="_1701690159" r:id="rId97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00" w:dyaOrig="279">
                <v:shape id="_x0000_i1079" type="#_x0000_t75" style="width:7.5pt;height:13.5pt" o:ole="">
                  <v:imagedata r:id="rId75" o:title=""/>
                </v:shape>
                <o:OLEObject Type="Embed" ProgID="Equation.3" ShapeID="_x0000_i1079" DrawAspect="Content" ObjectID="_1701690160" r:id="rId98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00" w:dyaOrig="220">
                <v:shape id="_x0000_i1080" type="#_x0000_t75" style="width:7.5pt;height:10.5pt" o:ole="">
                  <v:imagedata r:id="rId81" o:title=""/>
                </v:shape>
                <o:OLEObject Type="Embed" ProgID="Equation.3" ShapeID="_x0000_i1080" DrawAspect="Content" ObjectID="_1701690161" r:id="rId99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00" w:dyaOrig="279">
                <v:shape id="_x0000_i1081" type="#_x0000_t75" style="width:7.5pt;height:13.5pt" o:ole="">
                  <v:imagedata r:id="rId75" o:title=""/>
                </v:shape>
                <o:OLEObject Type="Embed" ProgID="Equation.3" ShapeID="_x0000_i1081" DrawAspect="Content" ObjectID="_1701690162" r:id="rId100"/>
              </w:object>
            </w:r>
          </w:p>
        </w:tc>
        <w:tc>
          <w:tcPr>
            <w:tcW w:w="546" w:type="dxa"/>
            <w:shd w:val="clear" w:color="auto" w:fill="auto"/>
          </w:tcPr>
          <w:p w:rsidR="007C1BE2" w:rsidRPr="00CA2BBD" w:rsidRDefault="007C1BE2" w:rsidP="0052652C">
            <w:pPr>
              <w:jc w:val="both"/>
            </w:pPr>
            <w:r w:rsidRPr="00CA2BBD">
              <w:object w:dxaOrig="200" w:dyaOrig="220">
                <v:shape id="_x0000_i1082" type="#_x0000_t75" style="width:7.5pt;height:10.5pt" o:ole="">
                  <v:imagedata r:id="rId81" o:title=""/>
                </v:shape>
                <o:OLEObject Type="Embed" ProgID="Equation.3" ShapeID="_x0000_i1082" DrawAspect="Content" ObjectID="_1701690163" r:id="rId101"/>
              </w:object>
            </w:r>
          </w:p>
        </w:tc>
      </w:tr>
    </w:tbl>
    <w:p w:rsidR="007C1BE2" w:rsidRDefault="007C1BE2" w:rsidP="007C1BE2">
      <w:pPr>
        <w:jc w:val="both"/>
      </w:pPr>
      <w:r w:rsidRPr="00CA2BBD">
        <w:t xml:space="preserve">Вычислите </w:t>
      </w:r>
      <w:r w:rsidRPr="00CA2BBD">
        <w:object w:dxaOrig="1400" w:dyaOrig="340">
          <v:shape id="_x0000_i1083" type="#_x0000_t75" style="width:54.75pt;height:16.5pt" o:ole="">
            <v:imagedata r:id="rId102" o:title=""/>
          </v:shape>
          <o:OLEObject Type="Embed" ProgID="Equation.3" ShapeID="_x0000_i1083" DrawAspect="Content" ObjectID="_1701690164" r:id="rId103"/>
        </w:object>
      </w:r>
      <w:r w:rsidRPr="00CA2BBD">
        <w:t>.</w:t>
      </w:r>
    </w:p>
    <w:p w:rsidR="007C1BE2" w:rsidRDefault="007C1BE2" w:rsidP="007C1BE2">
      <w:pPr>
        <w:jc w:val="both"/>
      </w:pPr>
    </w:p>
    <w:p w:rsidR="007C1BE2" w:rsidRPr="008D5C0D" w:rsidRDefault="007C1BE2" w:rsidP="007C1BE2">
      <w:pPr>
        <w:jc w:val="both"/>
        <w:rPr>
          <w:b/>
          <w:i/>
        </w:rPr>
      </w:pPr>
      <w:r w:rsidRPr="008D5C0D">
        <w:rPr>
          <w:b/>
          <w:i/>
        </w:rPr>
        <w:t xml:space="preserve">Задача </w:t>
      </w:r>
      <w:r>
        <w:rPr>
          <w:b/>
          <w:i/>
        </w:rPr>
        <w:t>5</w:t>
      </w:r>
      <w:r w:rsidRPr="008D5C0D">
        <w:rPr>
          <w:b/>
          <w:i/>
        </w:rPr>
        <w:t>.</w:t>
      </w:r>
    </w:p>
    <w:p w:rsidR="007C1BE2" w:rsidRPr="00CA2BBD" w:rsidRDefault="007C1BE2" w:rsidP="007C1BE2">
      <w:pPr>
        <w:jc w:val="both"/>
      </w:pPr>
    </w:p>
    <w:p w:rsidR="007C1BE2" w:rsidRPr="008D5C0D" w:rsidRDefault="007C1BE2" w:rsidP="007C1BE2">
      <w:pPr>
        <w:jc w:val="both"/>
      </w:pPr>
      <w:r w:rsidRPr="008D5C0D">
        <w:lastRenderedPageBreak/>
        <w:t>Зашифровать сообщение «Контрольная работа» с помощью перестановочного шифра с ключом a=</w:t>
      </w:r>
      <w:r w:rsidRPr="008D5C0D">
        <w:object w:dxaOrig="1260" w:dyaOrig="720">
          <v:shape id="_x0000_i1084" type="#_x0000_t75" style="width:63pt;height:36pt" o:ole="">
            <v:imagedata r:id="rId104" o:title=""/>
          </v:shape>
          <o:OLEObject Type="Embed" ProgID="Equation.3" ShapeID="_x0000_i1084" DrawAspect="Content" ObjectID="_1701690165" r:id="rId105"/>
        </w:object>
      </w:r>
      <w:r w:rsidRPr="008D5C0D">
        <w:t xml:space="preserve">  </w:t>
      </w:r>
    </w:p>
    <w:p w:rsidR="006132AB" w:rsidRDefault="006132AB" w:rsidP="006132AB"/>
    <w:p w:rsidR="006132AB" w:rsidRPr="004052BF" w:rsidRDefault="006132AB" w:rsidP="006132AB"/>
    <w:p w:rsidR="006132AB" w:rsidRPr="004052BF" w:rsidRDefault="006132AB" w:rsidP="006132AB">
      <w:pPr>
        <w:pStyle w:val="1"/>
        <w:keepNext w:val="0"/>
        <w:widowControl w:val="0"/>
        <w:tabs>
          <w:tab w:val="clear" w:pos="432"/>
          <w:tab w:val="left" w:pos="0"/>
        </w:tabs>
        <w:ind w:left="0" w:firstLine="0"/>
        <w:jc w:val="left"/>
        <w:rPr>
          <w:sz w:val="24"/>
        </w:rPr>
      </w:pPr>
      <w:bookmarkStart w:id="1" w:name="_Toc401485074"/>
      <w:r w:rsidRPr="004052BF">
        <w:rPr>
          <w:bCs w:val="0"/>
          <w:sz w:val="24"/>
        </w:rPr>
        <w:t xml:space="preserve">Вопросы к </w:t>
      </w:r>
      <w:bookmarkEnd w:id="1"/>
      <w:r w:rsidR="007C1BE2">
        <w:rPr>
          <w:bCs w:val="0"/>
          <w:sz w:val="24"/>
          <w:lang w:val="ru-RU"/>
        </w:rPr>
        <w:t>зачёту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Операции над множествами.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Теоретико–множественные диаграммы.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Формы представления Булевых функций.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Минимизация логической функции.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Классы логических функций.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Основные законы логики Буля.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Логика высказываний.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Построение доказательств в логике высказываний.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Предикаты и кванторы. Операции над ними.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Операции двоичного сложения.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Рекуррентные соотношения.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Биномиальные коэффициенты, их комбинаторный смысл.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Полиномиальные коэффициенты, их комбинаторный смысл.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Понятие выборки. Число k-выборок из n-множества.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Понятие размещения. Число k-размещений из n-множества.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Понятие перестановки. Число перестановок n-множества.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Понятие сочетания. Число сочетаний из n по k.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Комбинаторный смысл чисел Стирлинга первого рода.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Комбинаторный смысл чисел Стирлинга второго рода.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Понятие графа и мультиграфа, способы их представл</w:t>
      </w: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е</w:t>
      </w: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ния.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Степень вершины графа. Теорема о сумме степеней вершин графа и ее следс</w:t>
      </w: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т</w:t>
      </w: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вие.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Связные графы. Компоненты связности графа.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Эйлеровы графы. Критерий эйлеровости.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Планарные графы.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Раскраска вершин графа.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Двудольные графы. Теорема Кенига.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Понятия процессов кодирования и декодирования и</w:t>
      </w: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н</w:t>
      </w: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формации.  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Понятия криптологии и криптографии.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Принципы математического алфавитного кодирования информации.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Смысл проблемы взаимной однозначности алфавитного кодирования.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Первый и второй достаточные признаки взаимной однозначности алфавитного код</w:t>
      </w: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и</w:t>
      </w: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рования.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Принцип построения двоичного алфавитного кодиров</w:t>
      </w: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а</w:t>
      </w: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 xml:space="preserve">ния. Теорема Маркова. 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Свойства самокорректирующихся кодов. Процесс код</w:t>
      </w: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и</w:t>
      </w: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рования Хемминга.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Понятие и определение конечного автомата.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Способы задания конечного автомата.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Канонические уравнения конечного автомата.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Понятия вычислимой функции и алгоритма.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Свойства алгоритмов. Понятие рекурсивных функций.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Нормальный алгоритм Маркова.</w:t>
      </w:r>
    </w:p>
    <w:p w:rsidR="007C1BE2" w:rsidRDefault="007C1BE2" w:rsidP="007C1BE2">
      <w:pPr>
        <w:numPr>
          <w:ilvl w:val="0"/>
          <w:numId w:val="10"/>
        </w:numPr>
        <w:suppressAutoHyphens w:val="0"/>
        <w:textAlignment w:val="baseline"/>
        <w:rPr>
          <w:rFonts w:ascii="&amp;quot" w:hAnsi="&amp;quot"/>
          <w:color w:val="000000"/>
          <w:sz w:val="16"/>
          <w:szCs w:val="16"/>
        </w:rPr>
      </w:pPr>
      <w:r>
        <w:rPr>
          <w:rStyle w:val="rvts11"/>
          <w:rFonts w:ascii="&amp;quot" w:hAnsi="&amp;quot"/>
          <w:color w:val="000000"/>
          <w:sz w:val="23"/>
          <w:szCs w:val="23"/>
          <w:bdr w:val="none" w:sz="0" w:space="0" w:color="auto" w:frame="1"/>
        </w:rPr>
        <w:t>Машины Тьюринга и алгоритм Тьюринга. Тезис Черча-Тьюринга.</w:t>
      </w:r>
    </w:p>
    <w:p w:rsidR="00CC4AE2" w:rsidRPr="006132AB" w:rsidRDefault="00CC4AE2" w:rsidP="007C1BE2">
      <w:pPr>
        <w:widowControl w:val="0"/>
        <w:numPr>
          <w:ilvl w:val="0"/>
          <w:numId w:val="3"/>
        </w:numPr>
        <w:ind w:left="0"/>
        <w:jc w:val="both"/>
        <w:rPr>
          <w:color w:val="000000"/>
        </w:rPr>
      </w:pPr>
    </w:p>
    <w:sectPr w:rsidR="00CC4AE2" w:rsidRPr="006132AB" w:rsidSect="006132AB">
      <w:footerReference w:type="even" r:id="rId106"/>
      <w:footerReference w:type="default" r:id="rId107"/>
      <w:pgSz w:w="11905" w:h="16837"/>
      <w:pgMar w:top="1412" w:right="851" w:bottom="1077" w:left="1701" w:header="1134" w:footer="1134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85B" w:rsidRDefault="0028385B">
      <w:r>
        <w:separator/>
      </w:r>
    </w:p>
  </w:endnote>
  <w:endnote w:type="continuationSeparator" w:id="1">
    <w:p w:rsidR="0028385B" w:rsidRDefault="00283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89D" w:rsidRDefault="009F489D">
    <w:pPr>
      <w:pStyle w:val="a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9F489D" w:rsidRDefault="009F489D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89D" w:rsidRDefault="009F489D">
    <w:pPr>
      <w:pStyle w:val="aa"/>
      <w:jc w:val="center"/>
    </w:pPr>
    <w:fldSimple w:instr="PAGE   \* MERGEFORMAT">
      <w:r w:rsidR="007C1BE2">
        <w:rPr>
          <w:noProof/>
        </w:rPr>
        <w:t>7</w:t>
      </w:r>
    </w:fldSimple>
  </w:p>
  <w:p w:rsidR="009F489D" w:rsidRDefault="009F489D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85B" w:rsidRDefault="0028385B">
      <w:r>
        <w:separator/>
      </w:r>
    </w:p>
  </w:footnote>
  <w:footnote w:type="continuationSeparator" w:id="1">
    <w:p w:rsidR="0028385B" w:rsidRDefault="002838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5120399"/>
    <w:multiLevelType w:val="hybridMultilevel"/>
    <w:tmpl w:val="5C80FAF8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>
    <w:nsid w:val="17026EDC"/>
    <w:multiLevelType w:val="hybridMultilevel"/>
    <w:tmpl w:val="4282C55A"/>
    <w:lvl w:ilvl="0" w:tplc="67663D4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F574B8"/>
    <w:multiLevelType w:val="hybridMultilevel"/>
    <w:tmpl w:val="0DE8F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02391"/>
    <w:multiLevelType w:val="hybridMultilevel"/>
    <w:tmpl w:val="0D3AE8C2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">
    <w:nsid w:val="5B470540"/>
    <w:multiLevelType w:val="hybridMultilevel"/>
    <w:tmpl w:val="0D3AE8C2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>
    <w:nsid w:val="5B8260F0"/>
    <w:multiLevelType w:val="hybridMultilevel"/>
    <w:tmpl w:val="5122DB72"/>
    <w:lvl w:ilvl="0" w:tplc="6B1225E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CD186D"/>
    <w:multiLevelType w:val="hybridMultilevel"/>
    <w:tmpl w:val="0D3AE8C2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>
    <w:nsid w:val="63556FBF"/>
    <w:multiLevelType w:val="hybridMultilevel"/>
    <w:tmpl w:val="0D3AE8C2"/>
    <w:lvl w:ilvl="0" w:tplc="0419000F">
      <w:start w:val="1"/>
      <w:numFmt w:val="decimal"/>
      <w:lvlText w:val="%1.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>
    <w:nsid w:val="642A7785"/>
    <w:multiLevelType w:val="multilevel"/>
    <w:tmpl w:val="A3686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9"/>
  </w:num>
  <w:num w:numId="10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62E4"/>
    <w:rsid w:val="000018E1"/>
    <w:rsid w:val="0001156D"/>
    <w:rsid w:val="0001318A"/>
    <w:rsid w:val="00027D84"/>
    <w:rsid w:val="0004161A"/>
    <w:rsid w:val="00045EBA"/>
    <w:rsid w:val="0004714C"/>
    <w:rsid w:val="000570D9"/>
    <w:rsid w:val="000708AD"/>
    <w:rsid w:val="0007261F"/>
    <w:rsid w:val="00085582"/>
    <w:rsid w:val="0009272F"/>
    <w:rsid w:val="000969EA"/>
    <w:rsid w:val="00096F5F"/>
    <w:rsid w:val="000A3D0E"/>
    <w:rsid w:val="000A6D30"/>
    <w:rsid w:val="000A7266"/>
    <w:rsid w:val="000B290F"/>
    <w:rsid w:val="000B4934"/>
    <w:rsid w:val="000C0A68"/>
    <w:rsid w:val="000C5A61"/>
    <w:rsid w:val="000C7FFC"/>
    <w:rsid w:val="000D38D2"/>
    <w:rsid w:val="000E2192"/>
    <w:rsid w:val="000E6749"/>
    <w:rsid w:val="000E6EF3"/>
    <w:rsid w:val="001248FD"/>
    <w:rsid w:val="00133E5B"/>
    <w:rsid w:val="00134BE0"/>
    <w:rsid w:val="0013696E"/>
    <w:rsid w:val="00140A59"/>
    <w:rsid w:val="0014201E"/>
    <w:rsid w:val="001548EA"/>
    <w:rsid w:val="00155895"/>
    <w:rsid w:val="00164535"/>
    <w:rsid w:val="00167142"/>
    <w:rsid w:val="0017007F"/>
    <w:rsid w:val="001703D1"/>
    <w:rsid w:val="00176CF3"/>
    <w:rsid w:val="001776F1"/>
    <w:rsid w:val="001812AD"/>
    <w:rsid w:val="001B1F16"/>
    <w:rsid w:val="001B4456"/>
    <w:rsid w:val="001B44EA"/>
    <w:rsid w:val="001C06A4"/>
    <w:rsid w:val="001C25E4"/>
    <w:rsid w:val="001C395E"/>
    <w:rsid w:val="001C45EA"/>
    <w:rsid w:val="001C4D63"/>
    <w:rsid w:val="001E2538"/>
    <w:rsid w:val="00200294"/>
    <w:rsid w:val="00202FD9"/>
    <w:rsid w:val="002038F0"/>
    <w:rsid w:val="00205CC1"/>
    <w:rsid w:val="00223926"/>
    <w:rsid w:val="00223C2F"/>
    <w:rsid w:val="00224B6D"/>
    <w:rsid w:val="0022614A"/>
    <w:rsid w:val="00232912"/>
    <w:rsid w:val="00232B7B"/>
    <w:rsid w:val="00234670"/>
    <w:rsid w:val="00234B28"/>
    <w:rsid w:val="002353DF"/>
    <w:rsid w:val="002356EE"/>
    <w:rsid w:val="00236400"/>
    <w:rsid w:val="00250356"/>
    <w:rsid w:val="00261B0B"/>
    <w:rsid w:val="00262C5E"/>
    <w:rsid w:val="00263644"/>
    <w:rsid w:val="00266C08"/>
    <w:rsid w:val="00272483"/>
    <w:rsid w:val="0027526D"/>
    <w:rsid w:val="00276749"/>
    <w:rsid w:val="002830F4"/>
    <w:rsid w:val="0028385B"/>
    <w:rsid w:val="00291180"/>
    <w:rsid w:val="00293F6A"/>
    <w:rsid w:val="0029601C"/>
    <w:rsid w:val="002B67D5"/>
    <w:rsid w:val="002C16F8"/>
    <w:rsid w:val="002C29EA"/>
    <w:rsid w:val="002C475D"/>
    <w:rsid w:val="002E43C6"/>
    <w:rsid w:val="002E546B"/>
    <w:rsid w:val="002F0361"/>
    <w:rsid w:val="002F25A2"/>
    <w:rsid w:val="002F280B"/>
    <w:rsid w:val="00303B4B"/>
    <w:rsid w:val="003071B6"/>
    <w:rsid w:val="00316CA9"/>
    <w:rsid w:val="0032333D"/>
    <w:rsid w:val="00335A9C"/>
    <w:rsid w:val="00342FE8"/>
    <w:rsid w:val="00347300"/>
    <w:rsid w:val="00347745"/>
    <w:rsid w:val="00353076"/>
    <w:rsid w:val="00353EAC"/>
    <w:rsid w:val="0035509B"/>
    <w:rsid w:val="00371885"/>
    <w:rsid w:val="00377FE3"/>
    <w:rsid w:val="0038220F"/>
    <w:rsid w:val="00387993"/>
    <w:rsid w:val="0039141B"/>
    <w:rsid w:val="00394B0A"/>
    <w:rsid w:val="003B017B"/>
    <w:rsid w:val="003B1A63"/>
    <w:rsid w:val="003B2403"/>
    <w:rsid w:val="003B270C"/>
    <w:rsid w:val="003C5AE5"/>
    <w:rsid w:val="003E0594"/>
    <w:rsid w:val="003E497F"/>
    <w:rsid w:val="003F11A9"/>
    <w:rsid w:val="003F23EE"/>
    <w:rsid w:val="00402730"/>
    <w:rsid w:val="00410C37"/>
    <w:rsid w:val="00411F9F"/>
    <w:rsid w:val="00412502"/>
    <w:rsid w:val="00421958"/>
    <w:rsid w:val="00431C1B"/>
    <w:rsid w:val="00440CD0"/>
    <w:rsid w:val="00441F68"/>
    <w:rsid w:val="00445470"/>
    <w:rsid w:val="00446616"/>
    <w:rsid w:val="004628B6"/>
    <w:rsid w:val="00494E07"/>
    <w:rsid w:val="00495CED"/>
    <w:rsid w:val="004B5D2A"/>
    <w:rsid w:val="004C7456"/>
    <w:rsid w:val="004D18E9"/>
    <w:rsid w:val="004D7119"/>
    <w:rsid w:val="004E1D70"/>
    <w:rsid w:val="004E2BB4"/>
    <w:rsid w:val="004E4AFB"/>
    <w:rsid w:val="004E4CE8"/>
    <w:rsid w:val="004E4F7F"/>
    <w:rsid w:val="004F15C7"/>
    <w:rsid w:val="004F2148"/>
    <w:rsid w:val="004F2BDC"/>
    <w:rsid w:val="004F4C6A"/>
    <w:rsid w:val="00502B49"/>
    <w:rsid w:val="00503C0E"/>
    <w:rsid w:val="00503CBF"/>
    <w:rsid w:val="00503EE3"/>
    <w:rsid w:val="00506D72"/>
    <w:rsid w:val="005075FF"/>
    <w:rsid w:val="00523A34"/>
    <w:rsid w:val="00542ED8"/>
    <w:rsid w:val="0055612C"/>
    <w:rsid w:val="00562D35"/>
    <w:rsid w:val="00563C21"/>
    <w:rsid w:val="00571A2B"/>
    <w:rsid w:val="00574185"/>
    <w:rsid w:val="00581447"/>
    <w:rsid w:val="005869C2"/>
    <w:rsid w:val="00590C52"/>
    <w:rsid w:val="005A2EEB"/>
    <w:rsid w:val="005A49A5"/>
    <w:rsid w:val="005C7BB8"/>
    <w:rsid w:val="005D12FC"/>
    <w:rsid w:val="006132AB"/>
    <w:rsid w:val="00614CF1"/>
    <w:rsid w:val="00614FA6"/>
    <w:rsid w:val="00622F2F"/>
    <w:rsid w:val="00625BEB"/>
    <w:rsid w:val="00625D9B"/>
    <w:rsid w:val="006263E5"/>
    <w:rsid w:val="0062764C"/>
    <w:rsid w:val="00627669"/>
    <w:rsid w:val="00627D1A"/>
    <w:rsid w:val="006341E5"/>
    <w:rsid w:val="00634245"/>
    <w:rsid w:val="00641131"/>
    <w:rsid w:val="006478C3"/>
    <w:rsid w:val="00647ADE"/>
    <w:rsid w:val="00653FDB"/>
    <w:rsid w:val="00660C1B"/>
    <w:rsid w:val="00664639"/>
    <w:rsid w:val="00666E31"/>
    <w:rsid w:val="00672775"/>
    <w:rsid w:val="006759AE"/>
    <w:rsid w:val="0067648C"/>
    <w:rsid w:val="006905B0"/>
    <w:rsid w:val="0069081C"/>
    <w:rsid w:val="00695FD7"/>
    <w:rsid w:val="0069712D"/>
    <w:rsid w:val="006A374C"/>
    <w:rsid w:val="006A5F83"/>
    <w:rsid w:val="006B0074"/>
    <w:rsid w:val="006B45BF"/>
    <w:rsid w:val="006B49ED"/>
    <w:rsid w:val="006B7E36"/>
    <w:rsid w:val="006C01BC"/>
    <w:rsid w:val="006C2ED0"/>
    <w:rsid w:val="006C66B0"/>
    <w:rsid w:val="006D2CB3"/>
    <w:rsid w:val="00704F61"/>
    <w:rsid w:val="00713BCC"/>
    <w:rsid w:val="007213CB"/>
    <w:rsid w:val="00723659"/>
    <w:rsid w:val="00723A11"/>
    <w:rsid w:val="00725826"/>
    <w:rsid w:val="0073059A"/>
    <w:rsid w:val="00731834"/>
    <w:rsid w:val="007360C3"/>
    <w:rsid w:val="00740F0D"/>
    <w:rsid w:val="00741FF8"/>
    <w:rsid w:val="007453B3"/>
    <w:rsid w:val="007517EB"/>
    <w:rsid w:val="007565E7"/>
    <w:rsid w:val="00756A95"/>
    <w:rsid w:val="00761BF5"/>
    <w:rsid w:val="00766138"/>
    <w:rsid w:val="00774AB9"/>
    <w:rsid w:val="00775CDB"/>
    <w:rsid w:val="00776DCF"/>
    <w:rsid w:val="00781397"/>
    <w:rsid w:val="00783230"/>
    <w:rsid w:val="0079523B"/>
    <w:rsid w:val="007954CA"/>
    <w:rsid w:val="00795AFD"/>
    <w:rsid w:val="007A623B"/>
    <w:rsid w:val="007B033D"/>
    <w:rsid w:val="007C04E0"/>
    <w:rsid w:val="007C1BE2"/>
    <w:rsid w:val="007C4191"/>
    <w:rsid w:val="007D312F"/>
    <w:rsid w:val="007E505A"/>
    <w:rsid w:val="007E5559"/>
    <w:rsid w:val="007F206A"/>
    <w:rsid w:val="007F59BA"/>
    <w:rsid w:val="00807532"/>
    <w:rsid w:val="0082133E"/>
    <w:rsid w:val="00822B3D"/>
    <w:rsid w:val="008261DD"/>
    <w:rsid w:val="00832DA6"/>
    <w:rsid w:val="0083651F"/>
    <w:rsid w:val="008429AB"/>
    <w:rsid w:val="00846082"/>
    <w:rsid w:val="008570E6"/>
    <w:rsid w:val="008679A1"/>
    <w:rsid w:val="00880CF6"/>
    <w:rsid w:val="00891824"/>
    <w:rsid w:val="00893DA0"/>
    <w:rsid w:val="008B2A5F"/>
    <w:rsid w:val="008B462C"/>
    <w:rsid w:val="008B6401"/>
    <w:rsid w:val="008C2DF6"/>
    <w:rsid w:val="008C6380"/>
    <w:rsid w:val="008C6915"/>
    <w:rsid w:val="008D06F4"/>
    <w:rsid w:val="008D16AF"/>
    <w:rsid w:val="008D3FF0"/>
    <w:rsid w:val="008D4298"/>
    <w:rsid w:val="008D6C85"/>
    <w:rsid w:val="008E3677"/>
    <w:rsid w:val="008E6970"/>
    <w:rsid w:val="008F03F0"/>
    <w:rsid w:val="008F11B4"/>
    <w:rsid w:val="008F2CCF"/>
    <w:rsid w:val="00902227"/>
    <w:rsid w:val="00902507"/>
    <w:rsid w:val="00911DA2"/>
    <w:rsid w:val="00915236"/>
    <w:rsid w:val="0093204F"/>
    <w:rsid w:val="0093519B"/>
    <w:rsid w:val="00956EE8"/>
    <w:rsid w:val="009629E7"/>
    <w:rsid w:val="00963867"/>
    <w:rsid w:val="00975AA4"/>
    <w:rsid w:val="009769E2"/>
    <w:rsid w:val="009815EE"/>
    <w:rsid w:val="009869A2"/>
    <w:rsid w:val="009A66E3"/>
    <w:rsid w:val="009C0740"/>
    <w:rsid w:val="009C2059"/>
    <w:rsid w:val="009C2B3D"/>
    <w:rsid w:val="009C3DC1"/>
    <w:rsid w:val="009C45A7"/>
    <w:rsid w:val="009D1CBA"/>
    <w:rsid w:val="009D44EB"/>
    <w:rsid w:val="009E29DE"/>
    <w:rsid w:val="009F1ED2"/>
    <w:rsid w:val="009F489D"/>
    <w:rsid w:val="009F63B8"/>
    <w:rsid w:val="00A03773"/>
    <w:rsid w:val="00A23367"/>
    <w:rsid w:val="00A2505F"/>
    <w:rsid w:val="00A3134F"/>
    <w:rsid w:val="00A31E86"/>
    <w:rsid w:val="00A37E75"/>
    <w:rsid w:val="00A45E7D"/>
    <w:rsid w:val="00A529A4"/>
    <w:rsid w:val="00A55847"/>
    <w:rsid w:val="00A77A3C"/>
    <w:rsid w:val="00A84988"/>
    <w:rsid w:val="00A93066"/>
    <w:rsid w:val="00A94110"/>
    <w:rsid w:val="00A96DC1"/>
    <w:rsid w:val="00AA42DC"/>
    <w:rsid w:val="00AB6698"/>
    <w:rsid w:val="00AC45D7"/>
    <w:rsid w:val="00AC7D5D"/>
    <w:rsid w:val="00AD2D99"/>
    <w:rsid w:val="00AE363D"/>
    <w:rsid w:val="00B01A76"/>
    <w:rsid w:val="00B077D3"/>
    <w:rsid w:val="00B148E3"/>
    <w:rsid w:val="00B169CA"/>
    <w:rsid w:val="00B306A3"/>
    <w:rsid w:val="00B30827"/>
    <w:rsid w:val="00B30E9A"/>
    <w:rsid w:val="00B30F01"/>
    <w:rsid w:val="00B3467A"/>
    <w:rsid w:val="00B50B69"/>
    <w:rsid w:val="00B53E47"/>
    <w:rsid w:val="00B55883"/>
    <w:rsid w:val="00B80DB7"/>
    <w:rsid w:val="00B92693"/>
    <w:rsid w:val="00B94277"/>
    <w:rsid w:val="00B95212"/>
    <w:rsid w:val="00BA1BBA"/>
    <w:rsid w:val="00BA1CFC"/>
    <w:rsid w:val="00BA6946"/>
    <w:rsid w:val="00BB62E4"/>
    <w:rsid w:val="00BB6BB2"/>
    <w:rsid w:val="00BC0C40"/>
    <w:rsid w:val="00BD1F3F"/>
    <w:rsid w:val="00BE68FF"/>
    <w:rsid w:val="00BF36E9"/>
    <w:rsid w:val="00BF7EB5"/>
    <w:rsid w:val="00C00679"/>
    <w:rsid w:val="00C011E0"/>
    <w:rsid w:val="00C07B8F"/>
    <w:rsid w:val="00C104D6"/>
    <w:rsid w:val="00C148D0"/>
    <w:rsid w:val="00C17CA3"/>
    <w:rsid w:val="00C20A08"/>
    <w:rsid w:val="00C24BCF"/>
    <w:rsid w:val="00C2640E"/>
    <w:rsid w:val="00C3390B"/>
    <w:rsid w:val="00C341B7"/>
    <w:rsid w:val="00C5624E"/>
    <w:rsid w:val="00C62BF3"/>
    <w:rsid w:val="00C724AC"/>
    <w:rsid w:val="00C84E3C"/>
    <w:rsid w:val="00C868C1"/>
    <w:rsid w:val="00C87711"/>
    <w:rsid w:val="00C9178B"/>
    <w:rsid w:val="00C964C6"/>
    <w:rsid w:val="00C967EC"/>
    <w:rsid w:val="00CA2C90"/>
    <w:rsid w:val="00CA71D4"/>
    <w:rsid w:val="00CB48EE"/>
    <w:rsid w:val="00CB5DF0"/>
    <w:rsid w:val="00CB6AFF"/>
    <w:rsid w:val="00CB6C05"/>
    <w:rsid w:val="00CC0D40"/>
    <w:rsid w:val="00CC4209"/>
    <w:rsid w:val="00CC4AE2"/>
    <w:rsid w:val="00CD025E"/>
    <w:rsid w:val="00CE6AD4"/>
    <w:rsid w:val="00CF1BB6"/>
    <w:rsid w:val="00CF36FD"/>
    <w:rsid w:val="00CF552C"/>
    <w:rsid w:val="00D02595"/>
    <w:rsid w:val="00D11C69"/>
    <w:rsid w:val="00D208CA"/>
    <w:rsid w:val="00D33DF5"/>
    <w:rsid w:val="00D45278"/>
    <w:rsid w:val="00D53F9E"/>
    <w:rsid w:val="00D74250"/>
    <w:rsid w:val="00D770D9"/>
    <w:rsid w:val="00D80938"/>
    <w:rsid w:val="00D85926"/>
    <w:rsid w:val="00D86CEF"/>
    <w:rsid w:val="00DA1BD6"/>
    <w:rsid w:val="00DA6A70"/>
    <w:rsid w:val="00DA7490"/>
    <w:rsid w:val="00DB4E67"/>
    <w:rsid w:val="00DB5CE8"/>
    <w:rsid w:val="00DB773C"/>
    <w:rsid w:val="00DC32B7"/>
    <w:rsid w:val="00DC3A19"/>
    <w:rsid w:val="00DD1A47"/>
    <w:rsid w:val="00DE13F6"/>
    <w:rsid w:val="00DE70A8"/>
    <w:rsid w:val="00DE7417"/>
    <w:rsid w:val="00DF0DAE"/>
    <w:rsid w:val="00DF1473"/>
    <w:rsid w:val="00DF4E60"/>
    <w:rsid w:val="00E01508"/>
    <w:rsid w:val="00E02697"/>
    <w:rsid w:val="00E0710B"/>
    <w:rsid w:val="00E20125"/>
    <w:rsid w:val="00E34824"/>
    <w:rsid w:val="00E36BFC"/>
    <w:rsid w:val="00E40B8E"/>
    <w:rsid w:val="00E43797"/>
    <w:rsid w:val="00E45AE0"/>
    <w:rsid w:val="00E47A95"/>
    <w:rsid w:val="00E61E9E"/>
    <w:rsid w:val="00E6568F"/>
    <w:rsid w:val="00E71051"/>
    <w:rsid w:val="00E71E0C"/>
    <w:rsid w:val="00E71F48"/>
    <w:rsid w:val="00E73761"/>
    <w:rsid w:val="00E7598F"/>
    <w:rsid w:val="00E75C1E"/>
    <w:rsid w:val="00E7617F"/>
    <w:rsid w:val="00E7698E"/>
    <w:rsid w:val="00E81642"/>
    <w:rsid w:val="00E831D3"/>
    <w:rsid w:val="00E8724A"/>
    <w:rsid w:val="00E9011B"/>
    <w:rsid w:val="00E9120E"/>
    <w:rsid w:val="00E92E18"/>
    <w:rsid w:val="00E93833"/>
    <w:rsid w:val="00EA0076"/>
    <w:rsid w:val="00EA77AE"/>
    <w:rsid w:val="00EC3EDC"/>
    <w:rsid w:val="00ED0DBE"/>
    <w:rsid w:val="00ED1607"/>
    <w:rsid w:val="00EE0D35"/>
    <w:rsid w:val="00EE17D9"/>
    <w:rsid w:val="00EE4CD5"/>
    <w:rsid w:val="00EF1035"/>
    <w:rsid w:val="00EF12EE"/>
    <w:rsid w:val="00F04CBB"/>
    <w:rsid w:val="00F062B8"/>
    <w:rsid w:val="00F07E66"/>
    <w:rsid w:val="00F279AC"/>
    <w:rsid w:val="00F27CCD"/>
    <w:rsid w:val="00F27DF4"/>
    <w:rsid w:val="00F3170F"/>
    <w:rsid w:val="00F33115"/>
    <w:rsid w:val="00F35714"/>
    <w:rsid w:val="00F4547A"/>
    <w:rsid w:val="00F51156"/>
    <w:rsid w:val="00F56F33"/>
    <w:rsid w:val="00F726C2"/>
    <w:rsid w:val="00F72B04"/>
    <w:rsid w:val="00F75055"/>
    <w:rsid w:val="00F76E8C"/>
    <w:rsid w:val="00F92157"/>
    <w:rsid w:val="00FA04A6"/>
    <w:rsid w:val="00FA09FC"/>
    <w:rsid w:val="00FA288D"/>
    <w:rsid w:val="00FA477A"/>
    <w:rsid w:val="00FC0B4A"/>
    <w:rsid w:val="00FE37A2"/>
    <w:rsid w:val="00FF0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D8592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B62E4"/>
    <w:pPr>
      <w:keepNext/>
      <w:numPr>
        <w:numId w:val="1"/>
      </w:numPr>
      <w:jc w:val="center"/>
      <w:outlineLvl w:val="0"/>
    </w:pPr>
    <w:rPr>
      <w:b/>
      <w:bCs/>
      <w:sz w:val="22"/>
      <w:lang/>
    </w:rPr>
  </w:style>
  <w:style w:type="paragraph" w:styleId="2">
    <w:name w:val="heading 2"/>
    <w:basedOn w:val="a"/>
    <w:next w:val="a"/>
    <w:link w:val="20"/>
    <w:uiPriority w:val="9"/>
    <w:qFormat/>
    <w:rsid w:val="00BB62E4"/>
    <w:pPr>
      <w:keepNext/>
      <w:numPr>
        <w:ilvl w:val="1"/>
        <w:numId w:val="1"/>
      </w:numPr>
      <w:jc w:val="center"/>
      <w:outlineLvl w:val="1"/>
    </w:pPr>
    <w:rPr>
      <w:i/>
      <w:iCs/>
      <w:sz w:val="20"/>
      <w:lang/>
    </w:rPr>
  </w:style>
  <w:style w:type="paragraph" w:styleId="3">
    <w:name w:val="heading 3"/>
    <w:basedOn w:val="a"/>
    <w:next w:val="a"/>
    <w:link w:val="30"/>
    <w:uiPriority w:val="9"/>
    <w:qFormat/>
    <w:rsid w:val="00BB62E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uiPriority w:val="9"/>
    <w:qFormat/>
    <w:rsid w:val="0090222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paragraph" w:styleId="7">
    <w:name w:val="heading 7"/>
    <w:basedOn w:val="a"/>
    <w:next w:val="a"/>
    <w:link w:val="70"/>
    <w:qFormat/>
    <w:rsid w:val="00BB62E4"/>
    <w:pPr>
      <w:numPr>
        <w:ilvl w:val="6"/>
        <w:numId w:val="1"/>
      </w:numPr>
      <w:spacing w:before="240" w:after="60"/>
      <w:outlineLvl w:val="6"/>
    </w:pPr>
    <w:rPr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B62E4"/>
    <w:rPr>
      <w:rFonts w:ascii="Times New Roman" w:eastAsia="Times New Roman" w:hAnsi="Times New Roman"/>
      <w:b/>
      <w:bCs/>
      <w:sz w:val="22"/>
      <w:szCs w:val="24"/>
      <w:lang w:eastAsia="ar-SA"/>
    </w:rPr>
  </w:style>
  <w:style w:type="character" w:customStyle="1" w:styleId="20">
    <w:name w:val="Заголовок 2 Знак"/>
    <w:link w:val="2"/>
    <w:uiPriority w:val="9"/>
    <w:rsid w:val="00BB62E4"/>
    <w:rPr>
      <w:rFonts w:ascii="Times New Roman" w:eastAsia="Times New Roman" w:hAnsi="Times New Roman"/>
      <w:i/>
      <w:iCs/>
      <w:szCs w:val="24"/>
      <w:lang w:eastAsia="ar-SA"/>
    </w:rPr>
  </w:style>
  <w:style w:type="character" w:customStyle="1" w:styleId="30">
    <w:name w:val="Заголовок 3 Знак"/>
    <w:link w:val="3"/>
    <w:uiPriority w:val="9"/>
    <w:rsid w:val="00BB62E4"/>
    <w:rPr>
      <w:rFonts w:ascii="Arial" w:eastAsia="Times New Roman" w:hAnsi="Arial"/>
      <w:b/>
      <w:bCs/>
      <w:sz w:val="26"/>
      <w:szCs w:val="26"/>
      <w:lang w:eastAsia="ar-SA"/>
    </w:rPr>
  </w:style>
  <w:style w:type="character" w:customStyle="1" w:styleId="70">
    <w:name w:val="Заголовок 7 Знак"/>
    <w:link w:val="7"/>
    <w:rsid w:val="00BB62E4"/>
    <w:rPr>
      <w:rFonts w:ascii="Times New Roman" w:eastAsia="Times New Roman" w:hAnsi="Times New Roman"/>
      <w:sz w:val="24"/>
      <w:szCs w:val="24"/>
      <w:lang w:eastAsia="ar-SA"/>
    </w:rPr>
  </w:style>
  <w:style w:type="character" w:styleId="a3">
    <w:name w:val="Hyperlink"/>
    <w:uiPriority w:val="99"/>
    <w:rsid w:val="00BB62E4"/>
    <w:rPr>
      <w:color w:val="0000FF"/>
      <w:u w:val="single"/>
    </w:rPr>
  </w:style>
  <w:style w:type="character" w:styleId="a4">
    <w:name w:val="FollowedHyperlink"/>
    <w:rsid w:val="00BB62E4"/>
    <w:rPr>
      <w:color w:val="800080"/>
      <w:u w:val="single"/>
    </w:rPr>
  </w:style>
  <w:style w:type="paragraph" w:styleId="a5">
    <w:name w:val="Normal (Web)"/>
    <w:basedOn w:val="a"/>
    <w:rsid w:val="00BB62E4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annotation text"/>
    <w:basedOn w:val="a"/>
    <w:link w:val="a7"/>
    <w:semiHidden/>
    <w:rsid w:val="00BB62E4"/>
    <w:rPr>
      <w:sz w:val="20"/>
      <w:szCs w:val="20"/>
      <w:lang/>
    </w:rPr>
  </w:style>
  <w:style w:type="character" w:customStyle="1" w:styleId="a7">
    <w:name w:val="Текст примечания Знак"/>
    <w:link w:val="a6"/>
    <w:semiHidden/>
    <w:rsid w:val="00BB62E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rsid w:val="00BB62E4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rsid w:val="00BB62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BB62E4"/>
    <w:pPr>
      <w:suppressLineNumbers/>
      <w:tabs>
        <w:tab w:val="center" w:pos="4818"/>
        <w:tab w:val="right" w:pos="9637"/>
      </w:tabs>
    </w:pPr>
    <w:rPr>
      <w:lang/>
    </w:rPr>
  </w:style>
  <w:style w:type="character" w:customStyle="1" w:styleId="ab">
    <w:name w:val="Нижний колонтитул Знак"/>
    <w:link w:val="aa"/>
    <w:uiPriority w:val="99"/>
    <w:rsid w:val="00BB62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Subtitle"/>
    <w:basedOn w:val="a"/>
    <w:link w:val="ad"/>
    <w:qFormat/>
    <w:rsid w:val="00BB62E4"/>
    <w:pPr>
      <w:spacing w:after="60"/>
      <w:jc w:val="center"/>
      <w:outlineLvl w:val="1"/>
    </w:pPr>
    <w:rPr>
      <w:rFonts w:ascii="Arial" w:hAnsi="Arial"/>
      <w:lang/>
    </w:rPr>
  </w:style>
  <w:style w:type="character" w:customStyle="1" w:styleId="ad">
    <w:name w:val="Подзаголовок Знак"/>
    <w:link w:val="ac"/>
    <w:rsid w:val="00BB62E4"/>
    <w:rPr>
      <w:rFonts w:ascii="Arial" w:eastAsia="Times New Roman" w:hAnsi="Arial" w:cs="Arial"/>
      <w:sz w:val="24"/>
      <w:szCs w:val="24"/>
      <w:lang w:eastAsia="ar-SA"/>
    </w:rPr>
  </w:style>
  <w:style w:type="paragraph" w:styleId="ae">
    <w:name w:val="Title"/>
    <w:basedOn w:val="a"/>
    <w:next w:val="ac"/>
    <w:link w:val="af"/>
    <w:qFormat/>
    <w:rsid w:val="00BB62E4"/>
    <w:pPr>
      <w:ind w:firstLine="720"/>
      <w:jc w:val="center"/>
    </w:pPr>
    <w:rPr>
      <w:b/>
      <w:bCs/>
      <w:lang/>
    </w:rPr>
  </w:style>
  <w:style w:type="character" w:customStyle="1" w:styleId="af">
    <w:name w:val="Название Знак"/>
    <w:link w:val="ae"/>
    <w:rsid w:val="00BB62E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f0">
    <w:name w:val="Body Text Indent"/>
    <w:basedOn w:val="a"/>
    <w:link w:val="af1"/>
    <w:rsid w:val="00BB62E4"/>
    <w:pPr>
      <w:spacing w:after="120"/>
      <w:ind w:left="283"/>
    </w:pPr>
    <w:rPr>
      <w:sz w:val="20"/>
      <w:szCs w:val="20"/>
      <w:lang/>
    </w:rPr>
  </w:style>
  <w:style w:type="character" w:customStyle="1" w:styleId="af1">
    <w:name w:val="Основной текст с отступом Знак"/>
    <w:link w:val="af0"/>
    <w:rsid w:val="00BB62E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annotation subject"/>
    <w:basedOn w:val="a6"/>
    <w:next w:val="a6"/>
    <w:link w:val="af3"/>
    <w:semiHidden/>
    <w:rsid w:val="00BB62E4"/>
    <w:rPr>
      <w:b/>
      <w:bCs/>
    </w:rPr>
  </w:style>
  <w:style w:type="character" w:customStyle="1" w:styleId="af3">
    <w:name w:val="Тема примечания Знак"/>
    <w:link w:val="af2"/>
    <w:semiHidden/>
    <w:rsid w:val="00BB62E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4">
    <w:name w:val="Balloon Text"/>
    <w:basedOn w:val="a"/>
    <w:link w:val="af5"/>
    <w:semiHidden/>
    <w:rsid w:val="00BB62E4"/>
    <w:rPr>
      <w:rFonts w:ascii="Tahoma" w:hAnsi="Tahoma"/>
      <w:sz w:val="16"/>
      <w:szCs w:val="16"/>
      <w:lang/>
    </w:rPr>
  </w:style>
  <w:style w:type="character" w:customStyle="1" w:styleId="af5">
    <w:name w:val="Текст выноски Знак"/>
    <w:link w:val="af4"/>
    <w:semiHidden/>
    <w:rsid w:val="00BB62E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uiPriority w:val="99"/>
    <w:rsid w:val="00BB62E4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21">
    <w:name w:val="Основной текст с отступом 21"/>
    <w:basedOn w:val="a"/>
    <w:rsid w:val="00BB62E4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BB62E4"/>
    <w:pPr>
      <w:ind w:left="360"/>
      <w:jc w:val="both"/>
    </w:pPr>
  </w:style>
  <w:style w:type="paragraph" w:customStyle="1" w:styleId="Web">
    <w:name w:val="Обычный (Web)"/>
    <w:basedOn w:val="a"/>
    <w:rsid w:val="00BB62E4"/>
    <w:pPr>
      <w:ind w:firstLine="240"/>
    </w:pPr>
  </w:style>
  <w:style w:type="paragraph" w:customStyle="1" w:styleId="Style11">
    <w:name w:val="Style11"/>
    <w:basedOn w:val="a"/>
    <w:rsid w:val="00BB62E4"/>
    <w:pPr>
      <w:widowControl w:val="0"/>
      <w:autoSpaceDE w:val="0"/>
      <w:spacing w:line="331" w:lineRule="atLeast"/>
      <w:ind w:firstLine="418"/>
      <w:jc w:val="both"/>
    </w:pPr>
  </w:style>
  <w:style w:type="paragraph" w:customStyle="1" w:styleId="BodyText21">
    <w:name w:val="Body Text 21"/>
    <w:basedOn w:val="a"/>
    <w:uiPriority w:val="99"/>
    <w:rsid w:val="00BB62E4"/>
    <w:pPr>
      <w:overflowPunct w:val="0"/>
      <w:autoSpaceDE w:val="0"/>
      <w:jc w:val="center"/>
    </w:pPr>
    <w:rPr>
      <w:rFonts w:ascii="Garamond" w:hAnsi="Garamond"/>
      <w:szCs w:val="20"/>
    </w:rPr>
  </w:style>
  <w:style w:type="paragraph" w:customStyle="1" w:styleId="ConsPlusNonformat">
    <w:name w:val="ConsPlusNonformat"/>
    <w:rsid w:val="00BB62E4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paragraph" w:customStyle="1" w:styleId="af6">
    <w:name w:val="Для таблиц"/>
    <w:basedOn w:val="a"/>
    <w:uiPriority w:val="99"/>
    <w:rsid w:val="00BB62E4"/>
  </w:style>
  <w:style w:type="character" w:styleId="af7">
    <w:name w:val="annotation reference"/>
    <w:semiHidden/>
    <w:rsid w:val="00BB62E4"/>
    <w:rPr>
      <w:sz w:val="16"/>
      <w:szCs w:val="16"/>
    </w:rPr>
  </w:style>
  <w:style w:type="character" w:customStyle="1" w:styleId="FontStyle39">
    <w:name w:val="Font Style39"/>
    <w:rsid w:val="00BB62E4"/>
    <w:rPr>
      <w:rFonts w:ascii="Times New Roman" w:hAnsi="Times New Roman" w:cs="Times New Roman" w:hint="default"/>
      <w:sz w:val="24"/>
      <w:szCs w:val="24"/>
    </w:rPr>
  </w:style>
  <w:style w:type="table" w:styleId="af8">
    <w:name w:val="Table Grid"/>
    <w:basedOn w:val="a1"/>
    <w:rsid w:val="00BB62E4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basedOn w:val="a0"/>
    <w:uiPriority w:val="99"/>
    <w:unhideWhenUsed/>
    <w:rsid w:val="00BB62E4"/>
  </w:style>
  <w:style w:type="paragraph" w:styleId="afa">
    <w:name w:val="List Paragraph"/>
    <w:basedOn w:val="a"/>
    <w:uiPriority w:val="34"/>
    <w:qFormat/>
    <w:rsid w:val="00F35714"/>
    <w:pPr>
      <w:ind w:left="720"/>
      <w:contextualSpacing/>
    </w:pPr>
  </w:style>
  <w:style w:type="paragraph" w:styleId="afb">
    <w:name w:val="TOC Heading"/>
    <w:basedOn w:val="1"/>
    <w:next w:val="a"/>
    <w:uiPriority w:val="39"/>
    <w:qFormat/>
    <w:rsid w:val="00250356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07B8F"/>
    <w:pPr>
      <w:tabs>
        <w:tab w:val="right" w:leader="dot" w:pos="9343"/>
      </w:tabs>
      <w:spacing w:after="100"/>
    </w:pPr>
    <w:rPr>
      <w:rFonts w:ascii="Arial" w:hAnsi="Arial" w:cs="Arial"/>
      <w:b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rsid w:val="00250356"/>
    <w:pPr>
      <w:spacing w:after="100"/>
      <w:ind w:left="240"/>
    </w:pPr>
  </w:style>
  <w:style w:type="paragraph" w:customStyle="1" w:styleId="rvps2">
    <w:name w:val="rvps2"/>
    <w:basedOn w:val="a"/>
    <w:rsid w:val="00F51156"/>
    <w:pPr>
      <w:suppressAutoHyphens w:val="0"/>
      <w:spacing w:before="105" w:after="105"/>
      <w:jc w:val="center"/>
    </w:pPr>
    <w:rPr>
      <w:rFonts w:ascii="Arial Unicode MS" w:eastAsia="Arial Unicode MS" w:hAnsi="Arial Unicode MS" w:cs="Arial Unicode MS"/>
      <w:lang w:eastAsia="ru-RU"/>
    </w:rPr>
  </w:style>
  <w:style w:type="character" w:customStyle="1" w:styleId="40">
    <w:name w:val="Заголовок 4 Знак"/>
    <w:link w:val="4"/>
    <w:uiPriority w:val="9"/>
    <w:rsid w:val="0090222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rvps6">
    <w:name w:val="rvps6"/>
    <w:basedOn w:val="a"/>
    <w:uiPriority w:val="99"/>
    <w:rsid w:val="009869A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6">
    <w:name w:val="rvts6"/>
    <w:uiPriority w:val="99"/>
    <w:rsid w:val="009869A2"/>
    <w:rPr>
      <w:rFonts w:cs="Times New Roman"/>
    </w:rPr>
  </w:style>
  <w:style w:type="character" w:customStyle="1" w:styleId="apple-converted-space">
    <w:name w:val="apple-converted-space"/>
    <w:rsid w:val="009869A2"/>
    <w:rPr>
      <w:rFonts w:cs="Times New Roman"/>
    </w:rPr>
  </w:style>
  <w:style w:type="paragraph" w:customStyle="1" w:styleId="Textbody">
    <w:name w:val="Text body"/>
    <w:basedOn w:val="a"/>
    <w:rsid w:val="00347300"/>
    <w:pPr>
      <w:widowControl w:val="0"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c">
    <w:name w:val="Strong"/>
    <w:uiPriority w:val="22"/>
    <w:qFormat/>
    <w:rsid w:val="00347300"/>
    <w:rPr>
      <w:b/>
      <w:bCs/>
    </w:rPr>
  </w:style>
  <w:style w:type="character" w:customStyle="1" w:styleId="FontStyle37">
    <w:name w:val="Font Style37"/>
    <w:rsid w:val="00FA288D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(2)_"/>
    <w:link w:val="210"/>
    <w:rsid w:val="00774AB9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774AB9"/>
    <w:pPr>
      <w:widowControl w:val="0"/>
      <w:shd w:val="clear" w:color="auto" w:fill="FFFFFF"/>
      <w:suppressAutoHyphens w:val="0"/>
      <w:spacing w:before="600" w:line="485" w:lineRule="exact"/>
      <w:ind w:hanging="960"/>
      <w:jc w:val="both"/>
    </w:pPr>
    <w:rPr>
      <w:rFonts w:ascii="Calibri" w:eastAsia="Calibri" w:hAnsi="Calibri"/>
      <w:sz w:val="26"/>
      <w:szCs w:val="26"/>
      <w:lang/>
    </w:rPr>
  </w:style>
  <w:style w:type="character" w:customStyle="1" w:styleId="24">
    <w:name w:val="Основной текст (2)"/>
    <w:rsid w:val="00774AB9"/>
  </w:style>
  <w:style w:type="character" w:customStyle="1" w:styleId="25">
    <w:name w:val="Основной текст (2) + Полужирный"/>
    <w:rsid w:val="00774AB9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ng-star-inserted">
    <w:name w:val="ng-star-inserted"/>
    <w:basedOn w:val="a0"/>
    <w:rsid w:val="00713BCC"/>
  </w:style>
  <w:style w:type="character" w:customStyle="1" w:styleId="rvts12">
    <w:name w:val="rvts12"/>
    <w:basedOn w:val="a0"/>
    <w:rsid w:val="001E2538"/>
  </w:style>
  <w:style w:type="character" w:customStyle="1" w:styleId="rvts11">
    <w:name w:val="rvts11"/>
    <w:rsid w:val="00DE7417"/>
  </w:style>
  <w:style w:type="paragraph" w:customStyle="1" w:styleId="rvps3">
    <w:name w:val="rvps3"/>
    <w:basedOn w:val="a"/>
    <w:rsid w:val="00DE74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rvps9">
    <w:name w:val="rvps9"/>
    <w:basedOn w:val="a"/>
    <w:rsid w:val="00DE74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rvps93">
    <w:name w:val="rvps93"/>
    <w:basedOn w:val="a"/>
    <w:rsid w:val="00DE74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rvps94">
    <w:name w:val="rvps94"/>
    <w:basedOn w:val="a"/>
    <w:rsid w:val="00DE74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rvps32">
    <w:name w:val="rvps32"/>
    <w:basedOn w:val="a"/>
    <w:rsid w:val="00DE7417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d">
    <w:name w:val="No Spacing"/>
    <w:uiPriority w:val="1"/>
    <w:qFormat/>
    <w:rsid w:val="00AB6698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C17CA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fe">
    <w:name w:val="Метода"/>
    <w:basedOn w:val="a"/>
    <w:rsid w:val="006132AB"/>
    <w:pPr>
      <w:suppressAutoHyphens w:val="0"/>
      <w:ind w:firstLine="709"/>
      <w:jc w:val="both"/>
    </w:pPr>
    <w:rPr>
      <w:sz w:val="28"/>
      <w:szCs w:val="28"/>
      <w:lang w:eastAsia="ru-RU"/>
    </w:rPr>
  </w:style>
  <w:style w:type="character" w:customStyle="1" w:styleId="rvts17">
    <w:name w:val="rvts17"/>
    <w:basedOn w:val="a0"/>
    <w:rsid w:val="007C1BE2"/>
  </w:style>
  <w:style w:type="paragraph" w:customStyle="1" w:styleId="12">
    <w:name w:val="Стиль1"/>
    <w:basedOn w:val="a"/>
    <w:rsid w:val="007C1BE2"/>
    <w:pPr>
      <w:suppressAutoHyphens w:val="0"/>
      <w:ind w:left="360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1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95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7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6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6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footer" Target="footer2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image" Target="media/image29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87" Type="http://schemas.openxmlformats.org/officeDocument/2006/relationships/oleObject" Target="embeddings/oleObject44.bin"/><Relationship Id="rId102" Type="http://schemas.openxmlformats.org/officeDocument/2006/relationships/image" Target="media/image37.wmf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7.bin"/><Relationship Id="rId95" Type="http://schemas.openxmlformats.org/officeDocument/2006/relationships/oleObject" Target="embeddings/oleObject52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0.png"/><Relationship Id="rId56" Type="http://schemas.openxmlformats.org/officeDocument/2006/relationships/oleObject" Target="embeddings/oleObject25.bin"/><Relationship Id="rId64" Type="http://schemas.openxmlformats.org/officeDocument/2006/relationships/image" Target="media/image28.wmf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57.bin"/><Relationship Id="rId105" Type="http://schemas.openxmlformats.org/officeDocument/2006/relationships/oleObject" Target="embeddings/oleObject60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5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19.wmf"/><Relationship Id="rId59" Type="http://schemas.openxmlformats.org/officeDocument/2006/relationships/image" Target="media/image26.wmf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9.bin"/><Relationship Id="rId108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5.bin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footer" Target="footer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51.bin"/><Relationship Id="rId99" Type="http://schemas.openxmlformats.org/officeDocument/2006/relationships/oleObject" Target="embeddings/oleObject56.bin"/><Relationship Id="rId101" Type="http://schemas.openxmlformats.org/officeDocument/2006/relationships/oleObject" Target="embeddings/oleObject5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theme" Target="theme/theme1.xml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54.bin"/><Relationship Id="rId104" Type="http://schemas.openxmlformats.org/officeDocument/2006/relationships/image" Target="media/image38.wmf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281FB-574D-441F-B411-3074EF5E3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1767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Негосударственное образовательное учреждение</vt:lpstr>
    </vt:vector>
  </TitlesOfParts>
  <Company>SPecialiST RePack</Company>
  <LinksUpToDate>false</LinksUpToDate>
  <CharactersWithSpaces>11822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Негосударственное образовательное учреждение</dc:title>
  <dc:creator>PlakitinAG</dc:creator>
  <cp:lastModifiedBy>sedovrl</cp:lastModifiedBy>
  <cp:revision>3</cp:revision>
  <cp:lastPrinted>2017-11-29T12:06:00Z</cp:lastPrinted>
  <dcterms:created xsi:type="dcterms:W3CDTF">2021-12-22T11:35:00Z</dcterms:created>
  <dcterms:modified xsi:type="dcterms:W3CDTF">2021-12-22T11:38:00Z</dcterms:modified>
</cp:coreProperties>
</file>